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99" w:rsidRPr="00E92E6F" w:rsidRDefault="00F84599" w:rsidP="00F84599">
      <w:pPr>
        <w:rPr>
          <w:b/>
          <w:lang w:val="sr-Cyrl-RS"/>
        </w:rPr>
      </w:pPr>
      <w:bookmarkStart w:id="0" w:name="_GoBack"/>
      <w:bookmarkEnd w:id="0"/>
      <w:r w:rsidRPr="00E92E6F">
        <w:rPr>
          <w:b/>
          <w:lang w:val="sr-Cyrl-RS"/>
        </w:rPr>
        <w:t xml:space="preserve">Република Србија                               </w:t>
      </w:r>
    </w:p>
    <w:p w:rsidR="00F84599" w:rsidRPr="00E92E6F" w:rsidRDefault="00F84599" w:rsidP="00F84599">
      <w:pPr>
        <w:rPr>
          <w:b/>
          <w:bCs/>
          <w:lang w:val="sr-Cyrl-CS"/>
        </w:rPr>
      </w:pPr>
      <w:r w:rsidRPr="00E92E6F">
        <w:rPr>
          <w:b/>
          <w:bCs/>
          <w:lang w:val="sr-Cyrl-CS"/>
        </w:rPr>
        <w:t>Медицинска школа</w:t>
      </w:r>
    </w:p>
    <w:p w:rsidR="00F84599" w:rsidRPr="00E92E6F" w:rsidRDefault="00F84599" w:rsidP="00F84599">
      <w:pPr>
        <w:rPr>
          <w:b/>
          <w:bCs/>
          <w:lang w:val="sr-Cyrl-CS"/>
        </w:rPr>
      </w:pPr>
      <w:r w:rsidRPr="00E92E6F">
        <w:rPr>
          <w:b/>
          <w:bCs/>
          <w:lang w:val="sr-Cyrl-CS"/>
        </w:rPr>
        <w:t>''Др Андра Јовановић''</w:t>
      </w:r>
    </w:p>
    <w:p w:rsidR="00F84599" w:rsidRPr="00E92E6F" w:rsidRDefault="00F84599" w:rsidP="00F84599">
      <w:pPr>
        <w:rPr>
          <w:b/>
          <w:bCs/>
          <w:lang w:val="sr-Cyrl-CS"/>
        </w:rPr>
      </w:pPr>
      <w:r w:rsidRPr="00E92E6F">
        <w:rPr>
          <w:b/>
          <w:bCs/>
          <w:lang w:val="sr-Cyrl-CS"/>
        </w:rPr>
        <w:t xml:space="preserve">         Шабац </w:t>
      </w:r>
    </w:p>
    <w:p w:rsidR="00F84599" w:rsidRPr="00E92E6F" w:rsidRDefault="00F84599" w:rsidP="00F84599">
      <w:pPr>
        <w:rPr>
          <w:b/>
          <w:bCs/>
          <w:lang w:val="sr-Cyrl-RS"/>
        </w:rPr>
      </w:pPr>
      <w:r w:rsidRPr="00E92E6F">
        <w:rPr>
          <w:b/>
          <w:bCs/>
          <w:lang w:val="sr-Cyrl-CS"/>
        </w:rPr>
        <w:t xml:space="preserve">     дел. бр. </w:t>
      </w:r>
      <w:r>
        <w:rPr>
          <w:b/>
          <w:bCs/>
          <w:lang w:val="sr-Cyrl-RS"/>
        </w:rPr>
        <w:t>516</w:t>
      </w:r>
    </w:p>
    <w:p w:rsidR="00F84599" w:rsidRPr="00E92E6F" w:rsidRDefault="00F84599" w:rsidP="00F84599">
      <w:pPr>
        <w:rPr>
          <w:b/>
          <w:bCs/>
          <w:lang w:val="sr-Cyrl-CS"/>
        </w:rPr>
      </w:pPr>
      <w:r w:rsidRPr="00E92E6F">
        <w:rPr>
          <w:b/>
          <w:bCs/>
          <w:lang w:val="sr-Cyrl-CS"/>
        </w:rPr>
        <w:t xml:space="preserve">од </w:t>
      </w:r>
      <w:r>
        <w:rPr>
          <w:b/>
          <w:bCs/>
          <w:lang w:val="sr-Cyrl-RS"/>
        </w:rPr>
        <w:t>26</w:t>
      </w:r>
      <w:r w:rsidRPr="00E92E6F">
        <w:rPr>
          <w:b/>
          <w:bCs/>
          <w:lang w:val="sr-Cyrl-CS"/>
        </w:rPr>
        <w:t>. 0</w:t>
      </w:r>
      <w:r>
        <w:rPr>
          <w:b/>
          <w:bCs/>
          <w:lang w:val="sr-Cyrl-RS"/>
        </w:rPr>
        <w:t>3</w:t>
      </w:r>
      <w:r w:rsidRPr="00E92E6F">
        <w:rPr>
          <w:b/>
          <w:bCs/>
          <w:lang w:val="sr-Cyrl-CS"/>
        </w:rPr>
        <w:t>. 201</w:t>
      </w:r>
      <w:r w:rsidRPr="00E92E6F">
        <w:rPr>
          <w:b/>
          <w:bCs/>
          <w:lang w:val="sr-Latn-RS"/>
        </w:rPr>
        <w:t>8</w:t>
      </w:r>
      <w:r w:rsidRPr="00E92E6F">
        <w:rPr>
          <w:b/>
          <w:bCs/>
          <w:lang w:val="sr-Cyrl-CS"/>
        </w:rPr>
        <w:t>. год.</w:t>
      </w:r>
    </w:p>
    <w:p w:rsidR="00F84599" w:rsidRPr="0025034A" w:rsidRDefault="00F84599" w:rsidP="00F84599">
      <w:pPr>
        <w:rPr>
          <w:lang w:val="ru-RU"/>
        </w:rPr>
      </w:pPr>
    </w:p>
    <w:p w:rsidR="00A43AFF" w:rsidRPr="00A43AFF" w:rsidRDefault="00A43AFF" w:rsidP="00A43AFF">
      <w:pPr>
        <w:autoSpaceDE w:val="0"/>
        <w:autoSpaceDN w:val="0"/>
        <w:adjustRightInd w:val="0"/>
        <w:ind w:firstLine="567"/>
        <w:jc w:val="both"/>
        <w:rPr>
          <w:szCs w:val="24"/>
          <w:lang w:val="ru-RU"/>
        </w:rPr>
      </w:pPr>
    </w:p>
    <w:p w:rsidR="00A43AFF" w:rsidRPr="00A43AFF" w:rsidRDefault="00A43AFF" w:rsidP="00A43AFF">
      <w:pPr>
        <w:autoSpaceDE w:val="0"/>
        <w:autoSpaceDN w:val="0"/>
        <w:adjustRightInd w:val="0"/>
        <w:ind w:firstLine="567"/>
        <w:jc w:val="both"/>
        <w:rPr>
          <w:szCs w:val="24"/>
          <w:lang w:val="ru-RU"/>
        </w:rPr>
      </w:pPr>
    </w:p>
    <w:p w:rsidR="00A43AFF" w:rsidRPr="00A43AFF" w:rsidRDefault="00A43AFF" w:rsidP="00A43AFF">
      <w:pPr>
        <w:keepNext/>
        <w:jc w:val="center"/>
        <w:outlineLvl w:val="0"/>
        <w:rPr>
          <w:b/>
          <w:bCs/>
          <w:sz w:val="72"/>
          <w:szCs w:val="72"/>
          <w:lang w:val="sr-Cyrl-CS"/>
        </w:rPr>
      </w:pPr>
    </w:p>
    <w:p w:rsidR="00A43AFF" w:rsidRPr="00A43AFF" w:rsidRDefault="00A43AFF" w:rsidP="00A43AFF">
      <w:pPr>
        <w:keepNext/>
        <w:jc w:val="center"/>
        <w:outlineLvl w:val="0"/>
        <w:rPr>
          <w:b/>
          <w:bCs/>
          <w:sz w:val="72"/>
          <w:szCs w:val="72"/>
          <w:lang w:val="sr-Cyrl-CS"/>
        </w:rPr>
      </w:pPr>
    </w:p>
    <w:p w:rsidR="002152E8" w:rsidRDefault="002152E8" w:rsidP="002152E8">
      <w:pPr>
        <w:pStyle w:val="Heading5"/>
        <w:jc w:val="left"/>
        <w:rPr>
          <w:sz w:val="48"/>
          <w:szCs w:val="48"/>
        </w:rPr>
      </w:pPr>
    </w:p>
    <w:p w:rsidR="002152E8" w:rsidRPr="00491D4E" w:rsidRDefault="002152E8" w:rsidP="002152E8">
      <w:pPr>
        <w:pStyle w:val="Heading5"/>
        <w:rPr>
          <w:sz w:val="48"/>
          <w:szCs w:val="48"/>
        </w:rPr>
      </w:pPr>
      <w:r w:rsidRPr="00491D4E">
        <w:rPr>
          <w:sz w:val="48"/>
          <w:szCs w:val="48"/>
        </w:rPr>
        <w:t>П  Р  А  В  И  Л  Н  И  К</w:t>
      </w:r>
    </w:p>
    <w:p w:rsidR="002152E8" w:rsidRPr="00491D4E" w:rsidRDefault="002152E8" w:rsidP="002152E8">
      <w:pPr>
        <w:rPr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ПОХВАЛАМА И</w:t>
      </w:r>
      <w:r w:rsidRPr="00491D4E">
        <w:rPr>
          <w:b/>
          <w:sz w:val="32"/>
          <w:szCs w:val="32"/>
          <w:lang w:val="ru-RU"/>
        </w:rPr>
        <w:t xml:space="preserve"> НАГРАДАМА УЧЕНИКА</w:t>
      </w:r>
    </w:p>
    <w:p w:rsidR="002152E8" w:rsidRPr="00491D4E" w:rsidRDefault="002152E8" w:rsidP="002152E8">
      <w:pPr>
        <w:ind w:firstLine="720"/>
        <w:jc w:val="center"/>
        <w:rPr>
          <w:b/>
          <w:bCs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И ИЗБОРУ ЂАКА ГЕНЕРАЦИЈЕ</w:t>
      </w:r>
    </w:p>
    <w:p w:rsidR="002152E8" w:rsidRDefault="002152E8" w:rsidP="002152E8">
      <w:pPr>
        <w:jc w:val="center"/>
        <w:rPr>
          <w:b/>
          <w:bCs/>
          <w:sz w:val="32"/>
          <w:lang w:val="sr-Cyrl-CS"/>
        </w:rPr>
      </w:pPr>
      <w:r>
        <w:rPr>
          <w:b/>
          <w:bCs/>
          <w:sz w:val="32"/>
          <w:lang w:val="sr-Cyrl-CS"/>
        </w:rPr>
        <w:t>МЕДИЦИНСКЕ ШКОЛЕ ''ДР АНДРА ЈОВАНОВИЋ''</w:t>
      </w:r>
    </w:p>
    <w:p w:rsidR="002152E8" w:rsidRDefault="002152E8" w:rsidP="002152E8">
      <w:pPr>
        <w:jc w:val="center"/>
        <w:rPr>
          <w:b/>
          <w:bCs/>
          <w:sz w:val="32"/>
          <w:lang w:val="sr-Cyrl-CS"/>
        </w:rPr>
      </w:pPr>
      <w:r>
        <w:rPr>
          <w:b/>
          <w:bCs/>
          <w:sz w:val="32"/>
          <w:lang w:val="sr-Cyrl-CS"/>
        </w:rPr>
        <w:t xml:space="preserve"> ШАБАЦ</w:t>
      </w:r>
    </w:p>
    <w:p w:rsidR="002152E8" w:rsidRPr="00491D4E" w:rsidRDefault="002152E8" w:rsidP="002152E8">
      <w:pPr>
        <w:jc w:val="center"/>
        <w:rPr>
          <w:sz w:val="36"/>
          <w:lang w:val="ru-RU"/>
        </w:rPr>
      </w:pPr>
    </w:p>
    <w:p w:rsidR="002152E8" w:rsidRPr="00491D4E" w:rsidRDefault="002152E8" w:rsidP="002152E8">
      <w:pPr>
        <w:rPr>
          <w:sz w:val="36"/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2152E8" w:rsidRPr="00491D4E" w:rsidRDefault="002152E8" w:rsidP="002152E8">
      <w:pPr>
        <w:rPr>
          <w:lang w:val="ru-RU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sz w:val="48"/>
          <w:u w:val="single"/>
          <w:lang w:val="sr-Cyrl-CS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sz w:val="48"/>
          <w:u w:val="single"/>
          <w:lang w:val="sr-Cyrl-CS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u w:val="single"/>
          <w:lang w:val="sr-Cyrl-CS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u w:val="single"/>
          <w:lang w:val="sr-Cyrl-CS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u w:val="single"/>
          <w:lang w:val="sr-Cyrl-CS"/>
        </w:rPr>
      </w:pPr>
    </w:p>
    <w:p w:rsidR="00A43AFF" w:rsidRPr="00A43AFF" w:rsidRDefault="00A43AFF" w:rsidP="00A43AFF">
      <w:pPr>
        <w:ind w:left="360"/>
        <w:jc w:val="both"/>
        <w:rPr>
          <w:b/>
          <w:bCs/>
          <w:u w:val="single"/>
          <w:lang w:val="sr-Cyrl-CS"/>
        </w:rPr>
      </w:pPr>
    </w:p>
    <w:p w:rsidR="00A43AFF" w:rsidRPr="00A43AFF" w:rsidRDefault="00A43AFF" w:rsidP="00A43AFF">
      <w:pPr>
        <w:tabs>
          <w:tab w:val="left" w:pos="3645"/>
        </w:tabs>
        <w:autoSpaceDE w:val="0"/>
        <w:autoSpaceDN w:val="0"/>
        <w:adjustRightInd w:val="0"/>
        <w:ind w:firstLine="567"/>
        <w:jc w:val="both"/>
        <w:rPr>
          <w:szCs w:val="24"/>
          <w:lang w:val="ru-RU"/>
        </w:rPr>
      </w:pPr>
    </w:p>
    <w:p w:rsidR="00A43AFF" w:rsidRPr="00A43AFF" w:rsidRDefault="00A43AFF" w:rsidP="00A43AFF">
      <w:pPr>
        <w:spacing w:after="160" w:line="259" w:lineRule="auto"/>
        <w:rPr>
          <w:rFonts w:eastAsia="Calibri"/>
          <w:b/>
          <w:sz w:val="28"/>
          <w:szCs w:val="28"/>
          <w:lang w:val="ru-RU"/>
        </w:rPr>
      </w:pPr>
    </w:p>
    <w:p w:rsidR="00A43AFF" w:rsidRPr="00A43AFF" w:rsidRDefault="00A43AFF" w:rsidP="00A43AFF">
      <w:pPr>
        <w:spacing w:after="160" w:line="259" w:lineRule="auto"/>
        <w:rPr>
          <w:rFonts w:eastAsia="Calibri"/>
          <w:b/>
          <w:sz w:val="28"/>
          <w:szCs w:val="28"/>
          <w:lang w:val="ru-RU"/>
        </w:rPr>
      </w:pPr>
    </w:p>
    <w:p w:rsidR="00A43AFF" w:rsidRPr="00A43AFF" w:rsidRDefault="00A43AFF" w:rsidP="00A43AFF">
      <w:pPr>
        <w:spacing w:after="160" w:line="259" w:lineRule="auto"/>
        <w:rPr>
          <w:rFonts w:eastAsia="Calibri"/>
          <w:b/>
          <w:sz w:val="28"/>
          <w:szCs w:val="28"/>
          <w:lang w:val="ru-RU"/>
        </w:rPr>
      </w:pPr>
    </w:p>
    <w:p w:rsidR="00A43AFF" w:rsidRPr="00A43AFF" w:rsidRDefault="00A43AFF" w:rsidP="00A43AFF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r w:rsidRPr="00A43AFF">
        <w:rPr>
          <w:rFonts w:eastAsia="Calibri"/>
          <w:b/>
          <w:i/>
          <w:sz w:val="28"/>
          <w:szCs w:val="28"/>
          <w:lang w:val="ru-RU"/>
        </w:rPr>
        <w:t>март 2018. год</w:t>
      </w:r>
    </w:p>
    <w:p w:rsidR="00A43AFF" w:rsidRPr="00A43AFF" w:rsidRDefault="00BA1208" w:rsidP="00A43AFF">
      <w:pPr>
        <w:spacing w:after="160" w:line="259" w:lineRule="auto"/>
        <w:jc w:val="both"/>
        <w:rPr>
          <w:szCs w:val="24"/>
          <w:lang w:val="ru-RU"/>
        </w:rPr>
      </w:pPr>
      <w:r w:rsidRPr="00A43AFF">
        <w:rPr>
          <w:noProof/>
          <w:szCs w:val="24"/>
          <w:lang w:val="sr-Cyrl-CS"/>
        </w:rPr>
        <w:lastRenderedPageBreak/>
        <w:t>На осно</w:t>
      </w:r>
      <w:r w:rsidRPr="00A43AFF">
        <w:rPr>
          <w:noProof/>
          <w:szCs w:val="24"/>
          <w:lang w:val="sr-Cyrl-CS"/>
        </w:rPr>
        <w:softHyphen/>
        <w:t>ву чла</w:t>
      </w:r>
      <w:r w:rsidRPr="00A43AFF">
        <w:rPr>
          <w:noProof/>
          <w:szCs w:val="24"/>
          <w:lang w:val="sr-Cyrl-CS"/>
        </w:rPr>
        <w:softHyphen/>
        <w:t>на 119. став 1. тач</w:t>
      </w:r>
      <w:r w:rsidRPr="00A43AFF">
        <w:rPr>
          <w:noProof/>
          <w:szCs w:val="24"/>
          <w:lang w:val="sr-Cyrl-CS"/>
        </w:rPr>
        <w:softHyphen/>
        <w:t>ка 1</w:t>
      </w:r>
      <w:r w:rsidR="00A43AFF" w:rsidRPr="00A43AFF">
        <w:rPr>
          <w:noProof/>
          <w:szCs w:val="24"/>
          <w:lang w:val="sr-Cyrl-CS"/>
        </w:rPr>
        <w:t>.</w:t>
      </w:r>
      <w:r w:rsidRPr="00A43AFF">
        <w:rPr>
          <w:noProof/>
          <w:szCs w:val="24"/>
          <w:lang w:val="sr-Cyrl-CS"/>
        </w:rPr>
        <w:t xml:space="preserve"> а у ве</w:t>
      </w:r>
      <w:r w:rsidRPr="00A43AFF">
        <w:rPr>
          <w:noProof/>
          <w:szCs w:val="24"/>
          <w:lang w:val="sr-Cyrl-CS"/>
        </w:rPr>
        <w:softHyphen/>
        <w:t>зи са чла</w:t>
      </w:r>
      <w:r w:rsidRPr="00A43AFF">
        <w:rPr>
          <w:noProof/>
          <w:szCs w:val="24"/>
          <w:lang w:val="sr-Cyrl-CS"/>
        </w:rPr>
        <w:softHyphen/>
        <w:t xml:space="preserve">ном </w:t>
      </w:r>
      <w:r w:rsidR="002152E8">
        <w:rPr>
          <w:noProof/>
          <w:szCs w:val="24"/>
          <w:lang w:val="sr-Cyrl-CS"/>
        </w:rPr>
        <w:t>__</w:t>
      </w:r>
      <w:r w:rsidRPr="00A43AFF">
        <w:rPr>
          <w:noProof/>
          <w:szCs w:val="24"/>
          <w:lang w:val="sr-Cyrl-CS"/>
        </w:rPr>
        <w:t xml:space="preserve"> За</w:t>
      </w:r>
      <w:r w:rsidRPr="00A43AFF">
        <w:rPr>
          <w:noProof/>
          <w:szCs w:val="24"/>
          <w:lang w:val="sr-Cyrl-CS"/>
        </w:rPr>
        <w:softHyphen/>
        <w:t>ко</w:t>
      </w:r>
      <w:r w:rsidRPr="00A43AFF">
        <w:rPr>
          <w:noProof/>
          <w:szCs w:val="24"/>
          <w:lang w:val="sr-Cyrl-CS"/>
        </w:rPr>
        <w:softHyphen/>
        <w:t>на о осно</w:t>
      </w:r>
      <w:r w:rsidRPr="00A43AFF">
        <w:rPr>
          <w:noProof/>
          <w:szCs w:val="24"/>
          <w:lang w:val="sr-Cyrl-CS"/>
        </w:rPr>
        <w:softHyphen/>
        <w:t>ва</w:t>
      </w:r>
      <w:r w:rsidRPr="00A43AFF">
        <w:rPr>
          <w:noProof/>
          <w:szCs w:val="24"/>
          <w:lang w:val="sr-Cyrl-CS"/>
        </w:rPr>
        <w:softHyphen/>
        <w:t>ма си</w:t>
      </w:r>
      <w:r w:rsidRPr="00A43AFF">
        <w:rPr>
          <w:noProof/>
          <w:szCs w:val="24"/>
          <w:lang w:val="sr-Cyrl-CS"/>
        </w:rPr>
        <w:softHyphen/>
        <w:t>сте</w:t>
      </w:r>
      <w:r w:rsidRPr="00A43AFF">
        <w:rPr>
          <w:noProof/>
          <w:szCs w:val="24"/>
          <w:lang w:val="sr-Cyrl-CS"/>
        </w:rPr>
        <w:softHyphen/>
        <w:t>ма обра</w:t>
      </w:r>
      <w:r w:rsidRPr="00A43AFF">
        <w:rPr>
          <w:noProof/>
          <w:szCs w:val="24"/>
          <w:lang w:val="sr-Cyrl-CS"/>
        </w:rPr>
        <w:softHyphen/>
        <w:t>зо</w:t>
      </w:r>
      <w:r w:rsidRPr="00A43AFF">
        <w:rPr>
          <w:noProof/>
          <w:szCs w:val="24"/>
          <w:lang w:val="sr-Cyrl-CS"/>
        </w:rPr>
        <w:softHyphen/>
        <w:t>ва</w:t>
      </w:r>
      <w:r w:rsidRPr="00A43AFF">
        <w:rPr>
          <w:noProof/>
          <w:szCs w:val="24"/>
          <w:lang w:val="sr-Cyrl-CS"/>
        </w:rPr>
        <w:softHyphen/>
        <w:t>ња и вас</w:t>
      </w:r>
      <w:r w:rsidRPr="00A43AFF">
        <w:rPr>
          <w:noProof/>
          <w:szCs w:val="24"/>
          <w:lang w:val="sr-Cyrl-CS"/>
        </w:rPr>
        <w:softHyphen/>
        <w:t>пи</w:t>
      </w:r>
      <w:r w:rsidRPr="00A43AFF">
        <w:rPr>
          <w:noProof/>
          <w:szCs w:val="24"/>
          <w:lang w:val="sr-Cyrl-CS"/>
        </w:rPr>
        <w:softHyphen/>
        <w:t>та</w:t>
      </w:r>
      <w:r w:rsidRPr="00A43AFF">
        <w:rPr>
          <w:noProof/>
          <w:szCs w:val="24"/>
          <w:lang w:val="sr-Cyrl-CS"/>
        </w:rPr>
        <w:softHyphen/>
        <w:t>ња ("Слу</w:t>
      </w:r>
      <w:r w:rsidRPr="00A43AFF">
        <w:rPr>
          <w:noProof/>
          <w:szCs w:val="24"/>
          <w:lang w:val="sr-Cyrl-CS"/>
        </w:rPr>
        <w:softHyphen/>
        <w:t>жбе</w:t>
      </w:r>
      <w:r w:rsidRPr="00A43AFF">
        <w:rPr>
          <w:noProof/>
          <w:szCs w:val="24"/>
          <w:lang w:val="sr-Cyrl-CS"/>
        </w:rPr>
        <w:softHyphen/>
        <w:t>ни гла</w:t>
      </w:r>
      <w:r w:rsidRPr="00A43AFF">
        <w:rPr>
          <w:noProof/>
          <w:szCs w:val="24"/>
          <w:lang w:val="sr-Cyrl-CS"/>
        </w:rPr>
        <w:softHyphen/>
        <w:t>сник РС", број 88/2017, у да</w:t>
      </w:r>
      <w:r w:rsidRPr="00A43AFF">
        <w:rPr>
          <w:noProof/>
          <w:szCs w:val="24"/>
          <w:lang w:val="sr-Cyrl-CS"/>
        </w:rPr>
        <w:softHyphen/>
        <w:t>љем</w:t>
      </w:r>
      <w:r w:rsidR="00A43AFF" w:rsidRPr="00A43AFF">
        <w:rPr>
          <w:noProof/>
          <w:szCs w:val="24"/>
          <w:lang w:val="sr-Cyrl-CS"/>
        </w:rPr>
        <w:t xml:space="preserve"> тек</w:t>
      </w:r>
      <w:r w:rsidR="00A43AFF" w:rsidRPr="00A43AFF">
        <w:rPr>
          <w:noProof/>
          <w:szCs w:val="24"/>
          <w:lang w:val="sr-Cyrl-CS"/>
        </w:rPr>
        <w:softHyphen/>
        <w:t>сту: За</w:t>
      </w:r>
      <w:r w:rsidR="00A43AFF" w:rsidRPr="00A43AFF">
        <w:rPr>
          <w:noProof/>
          <w:szCs w:val="24"/>
          <w:lang w:val="sr-Cyrl-CS"/>
        </w:rPr>
        <w:softHyphen/>
        <w:t>кон) и чла</w:t>
      </w:r>
      <w:r w:rsidR="00A43AFF" w:rsidRPr="00A43AFF">
        <w:rPr>
          <w:noProof/>
          <w:szCs w:val="24"/>
          <w:lang w:val="sr-Cyrl-CS"/>
        </w:rPr>
        <w:softHyphen/>
        <w:t>на ___</w:t>
      </w:r>
      <w:r w:rsidRPr="00A43AFF">
        <w:rPr>
          <w:noProof/>
          <w:szCs w:val="24"/>
          <w:lang w:val="sr-Cyrl-CS"/>
        </w:rPr>
        <w:t xml:space="preserve"> Ста</w:t>
      </w:r>
      <w:r w:rsidRPr="00A43AFF">
        <w:rPr>
          <w:noProof/>
          <w:szCs w:val="24"/>
          <w:lang w:val="sr-Cyrl-CS"/>
        </w:rPr>
        <w:softHyphen/>
        <w:t>ту</w:t>
      </w:r>
      <w:r w:rsidRPr="00A43AFF">
        <w:rPr>
          <w:noProof/>
          <w:szCs w:val="24"/>
          <w:lang w:val="sr-Cyrl-CS"/>
        </w:rPr>
        <w:softHyphen/>
        <w:t xml:space="preserve">та </w:t>
      </w:r>
      <w:r w:rsidR="00A43AFF" w:rsidRPr="00A43AFF">
        <w:rPr>
          <w:noProof/>
          <w:szCs w:val="24"/>
          <w:lang w:val="sr-Cyrl-CS"/>
        </w:rPr>
        <w:t>Медицинске школе ''Др Андра Јовановић'' Шабац</w:t>
      </w:r>
      <w:r w:rsidRPr="00A43AFF">
        <w:rPr>
          <w:noProof/>
          <w:szCs w:val="24"/>
          <w:lang w:val="sr-Cyrl-CS"/>
        </w:rPr>
        <w:t xml:space="preserve"> </w:t>
      </w:r>
      <w:r w:rsidRPr="00A43AFF">
        <w:rPr>
          <w:iCs/>
          <w:noProof/>
          <w:szCs w:val="24"/>
          <w:lang w:val="sr-Cyrl-CS"/>
        </w:rPr>
        <w:t>(</w:t>
      </w:r>
      <w:r w:rsidRPr="00A43AFF">
        <w:rPr>
          <w:i/>
          <w:iCs/>
          <w:noProof/>
          <w:szCs w:val="24"/>
          <w:lang w:val="sr-Cyrl-CS"/>
        </w:rPr>
        <w:t xml:space="preserve"> </w:t>
      </w:r>
      <w:r w:rsidRPr="00A43AFF">
        <w:rPr>
          <w:iCs/>
          <w:noProof/>
          <w:szCs w:val="24"/>
          <w:lang w:val="sr-Cyrl-CS"/>
        </w:rPr>
        <w:t>у да</w:t>
      </w:r>
      <w:r w:rsidRPr="00A43AFF">
        <w:rPr>
          <w:iCs/>
          <w:noProof/>
          <w:szCs w:val="24"/>
          <w:lang w:val="sr-Cyrl-CS"/>
        </w:rPr>
        <w:softHyphen/>
        <w:t>љем тек</w:t>
      </w:r>
      <w:r w:rsidRPr="00A43AFF">
        <w:rPr>
          <w:iCs/>
          <w:noProof/>
          <w:szCs w:val="24"/>
          <w:lang w:val="sr-Cyrl-CS"/>
        </w:rPr>
        <w:softHyphen/>
        <w:t>сту: Шко</w:t>
      </w:r>
      <w:r w:rsidRPr="00A43AFF">
        <w:rPr>
          <w:iCs/>
          <w:noProof/>
          <w:szCs w:val="24"/>
          <w:lang w:val="sr-Cyrl-CS"/>
        </w:rPr>
        <w:softHyphen/>
        <w:t>ла)</w:t>
      </w:r>
      <w:r w:rsidRPr="00A43AFF">
        <w:rPr>
          <w:i/>
          <w:iCs/>
          <w:noProof/>
          <w:szCs w:val="24"/>
          <w:lang w:val="sr-Cyrl-CS"/>
        </w:rPr>
        <w:t xml:space="preserve">, </w:t>
      </w:r>
      <w:r w:rsidR="00A43AFF" w:rsidRPr="00A43AFF">
        <w:rPr>
          <w:szCs w:val="24"/>
          <w:lang w:val="ru-RU"/>
        </w:rPr>
        <w:t>Школски одбор Медицинске школе ''Др Андра Јовановић'' Шабац, на седници одржаној 26. 03. 2018. године, једногласно, (од укупно 9 чланова, седници присуствовало ___ чланова) ''за'' је гласало ____ присутних чланова) доноси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115866" w:rsidRDefault="002152E8" w:rsidP="002152E8">
      <w:pPr>
        <w:ind w:firstLine="720"/>
        <w:jc w:val="center"/>
        <w:rPr>
          <w:b/>
          <w:bCs/>
          <w:sz w:val="32"/>
          <w:szCs w:val="32"/>
          <w:lang w:val="ru-RU"/>
        </w:rPr>
      </w:pPr>
      <w:r w:rsidRPr="00115866">
        <w:rPr>
          <w:b/>
          <w:bCs/>
          <w:sz w:val="32"/>
          <w:szCs w:val="32"/>
          <w:lang w:val="sr-Cyrl-CS"/>
        </w:rPr>
        <w:t>ПРАВИЛНИК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115866" w:rsidRDefault="002152E8" w:rsidP="002152E8">
      <w:pPr>
        <w:ind w:firstLine="720"/>
        <w:jc w:val="center"/>
        <w:rPr>
          <w:b/>
          <w:lang w:val="ru-RU"/>
        </w:rPr>
      </w:pPr>
      <w:r w:rsidRPr="00115866">
        <w:rPr>
          <w:b/>
          <w:bCs/>
          <w:lang w:val="sr-Cyrl-CS"/>
        </w:rPr>
        <w:t>О ПОХВАЛАМА</w:t>
      </w:r>
      <w:r>
        <w:rPr>
          <w:b/>
          <w:bCs/>
          <w:lang w:val="sr-Cyrl-CS"/>
        </w:rPr>
        <w:t xml:space="preserve"> И</w:t>
      </w:r>
      <w:r w:rsidRPr="00115866">
        <w:rPr>
          <w:b/>
          <w:bCs/>
          <w:lang w:val="sr-Cyrl-CS"/>
        </w:rPr>
        <w:t xml:space="preserve"> НАГРАДАМА </w:t>
      </w:r>
      <w:r w:rsidRPr="00115866">
        <w:rPr>
          <w:b/>
          <w:lang w:val="ru-RU"/>
        </w:rPr>
        <w:t>УЧЕНИКА</w:t>
      </w:r>
    </w:p>
    <w:p w:rsidR="002152E8" w:rsidRPr="00115866" w:rsidRDefault="002152E8" w:rsidP="002152E8">
      <w:pPr>
        <w:ind w:firstLine="720"/>
        <w:jc w:val="center"/>
        <w:rPr>
          <w:b/>
          <w:bCs/>
          <w:lang w:val="sr-Cyrl-CS"/>
        </w:rPr>
      </w:pPr>
      <w:r w:rsidRPr="00115866">
        <w:rPr>
          <w:b/>
          <w:lang w:val="sr-Cyrl-CS"/>
        </w:rPr>
        <w:t xml:space="preserve"> И ИЗБОРУ </w:t>
      </w:r>
      <w:r>
        <w:rPr>
          <w:b/>
          <w:lang w:val="sr-Cyrl-CS"/>
        </w:rPr>
        <w:t>ЂАКА</w:t>
      </w:r>
      <w:r w:rsidRPr="00115866">
        <w:rPr>
          <w:b/>
          <w:lang w:val="sr-Cyrl-CS"/>
        </w:rPr>
        <w:t xml:space="preserve"> ГЕНЕРАЦИЈЕ</w:t>
      </w:r>
    </w:p>
    <w:p w:rsidR="002152E8" w:rsidRPr="00115866" w:rsidRDefault="002152E8" w:rsidP="002152E8">
      <w:pPr>
        <w:jc w:val="center"/>
        <w:rPr>
          <w:b/>
          <w:bCs/>
          <w:lang w:val="sr-Cyrl-CS"/>
        </w:rPr>
      </w:pPr>
      <w:r w:rsidRPr="00115866">
        <w:rPr>
          <w:b/>
          <w:bCs/>
          <w:lang w:val="sr-Cyrl-CS"/>
        </w:rPr>
        <w:t>МЕДИЦИНСКЕ ШКОЛЕ ''ДР АНДРА ЈОВАНОВИЋ''</w:t>
      </w:r>
    </w:p>
    <w:p w:rsidR="002152E8" w:rsidRPr="00115866" w:rsidRDefault="002152E8" w:rsidP="002152E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</w:t>
      </w:r>
      <w:r w:rsidRPr="00115866">
        <w:rPr>
          <w:b/>
          <w:bCs/>
          <w:lang w:val="sr-Cyrl-CS"/>
        </w:rPr>
        <w:t xml:space="preserve"> ШАБАЦ</w:t>
      </w:r>
    </w:p>
    <w:p w:rsidR="002152E8" w:rsidRPr="00115866" w:rsidRDefault="002152E8" w:rsidP="002152E8">
      <w:pPr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>
        <w:rPr>
          <w:b/>
          <w:bCs/>
        </w:rPr>
        <w:t>I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ОПШТЕ ОДРЕДБЕ</w:t>
      </w:r>
    </w:p>
    <w:p w:rsidR="002152E8" w:rsidRDefault="002152E8" w:rsidP="002152E8">
      <w:pPr>
        <w:ind w:firstLine="720"/>
        <w:jc w:val="center"/>
        <w:rPr>
          <w:b/>
          <w:bCs/>
        </w:rPr>
      </w:pPr>
    </w:p>
    <w:p w:rsidR="002152E8" w:rsidRDefault="002152E8" w:rsidP="002152E8">
      <w:pPr>
        <w:ind w:firstLine="720"/>
        <w:jc w:val="center"/>
        <w:rPr>
          <w:b/>
          <w:bCs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Ученик који се истиче својим радом и понашањем, као и ученик који постиже изузетне успехе у савлађивању различитих облика образовно-васпитног рада, може бити награђен или похваљен.</w:t>
      </w:r>
    </w:p>
    <w:p w:rsidR="002152E8" w:rsidRPr="002152E8" w:rsidRDefault="002152E8" w:rsidP="002152E8">
      <w:pPr>
        <w:ind w:firstLine="720"/>
        <w:jc w:val="center"/>
        <w:rPr>
          <w:bCs/>
          <w:lang w:val="sr-Cyrl-CS"/>
        </w:rPr>
      </w:pPr>
    </w:p>
    <w:p w:rsidR="002152E8" w:rsidRPr="002152E8" w:rsidRDefault="002152E8" w:rsidP="002152E8">
      <w:pPr>
        <w:pStyle w:val="BodyTextIndent"/>
        <w:rPr>
          <w:b w:val="0"/>
        </w:rPr>
      </w:pPr>
      <w:r w:rsidRPr="002152E8">
        <w:rPr>
          <w:b w:val="0"/>
        </w:rPr>
        <w:t>Овим Правилником ближе се уређују питања која се односе на:</w:t>
      </w:r>
    </w:p>
    <w:p w:rsidR="002152E8" w:rsidRPr="002152E8" w:rsidRDefault="002152E8" w:rsidP="002152E8">
      <w:pPr>
        <w:ind w:left="1560" w:hanging="426"/>
        <w:jc w:val="both"/>
        <w:rPr>
          <w:bCs/>
          <w:lang w:val="sr-Cyrl-CS"/>
        </w:rPr>
      </w:pPr>
      <w:r w:rsidRPr="002152E8">
        <w:rPr>
          <w:bCs/>
          <w:lang w:val="sr-Cyrl-CS"/>
        </w:rPr>
        <w:t>-     утврђивање врста похвала и награда које се могу доделити ученицима у Медицинској школи ''Др Андра Јовановић'' Шабац  /у даљем тексту: Школа/;</w:t>
      </w:r>
    </w:p>
    <w:p w:rsidR="002152E8" w:rsidRPr="002152E8" w:rsidRDefault="002152E8" w:rsidP="002152E8">
      <w:pPr>
        <w:numPr>
          <w:ilvl w:val="0"/>
          <w:numId w:val="2"/>
        </w:numPr>
        <w:ind w:left="1560" w:hanging="426"/>
        <w:jc w:val="both"/>
        <w:rPr>
          <w:bCs/>
          <w:lang w:val="sr-Cyrl-CS"/>
        </w:rPr>
      </w:pPr>
      <w:r w:rsidRPr="002152E8">
        <w:rPr>
          <w:bCs/>
          <w:lang w:val="sr-Cyrl-CS"/>
        </w:rPr>
        <w:t>начин додељивања похвала и награда;</w:t>
      </w:r>
    </w:p>
    <w:p w:rsidR="002152E8" w:rsidRPr="002152E8" w:rsidRDefault="002152E8" w:rsidP="002152E8">
      <w:pPr>
        <w:numPr>
          <w:ilvl w:val="0"/>
          <w:numId w:val="2"/>
        </w:numPr>
        <w:tabs>
          <w:tab w:val="clear" w:pos="1800"/>
          <w:tab w:val="num" w:pos="0"/>
        </w:tabs>
        <w:ind w:left="1560" w:hanging="426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поступак покретања иницијатива за додељивање похвала и награда ученицима;</w:t>
      </w:r>
    </w:p>
    <w:p w:rsidR="002152E8" w:rsidRPr="002152E8" w:rsidRDefault="002152E8" w:rsidP="002152E8">
      <w:pPr>
        <w:numPr>
          <w:ilvl w:val="0"/>
          <w:numId w:val="2"/>
        </w:numPr>
        <w:ind w:left="1560" w:hanging="426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поступак избора Ђака генерације;</w:t>
      </w:r>
    </w:p>
    <w:p w:rsidR="002152E8" w:rsidRPr="002152E8" w:rsidRDefault="002152E8" w:rsidP="002152E8">
      <w:pPr>
        <w:numPr>
          <w:ilvl w:val="0"/>
          <w:numId w:val="2"/>
        </w:numPr>
        <w:tabs>
          <w:tab w:val="clear" w:pos="1800"/>
          <w:tab w:val="num" w:pos="0"/>
        </w:tabs>
        <w:ind w:left="1560" w:hanging="426"/>
        <w:jc w:val="both"/>
        <w:rPr>
          <w:bCs/>
          <w:lang w:val="sr-Cyrl-CS"/>
        </w:rPr>
      </w:pPr>
      <w:r w:rsidRPr="002152E8">
        <w:rPr>
          <w:bCs/>
          <w:lang w:val="sr-Cyrl-CS"/>
        </w:rPr>
        <w:t>надлежност органа Школе за доношење одлука о похваљивању и награђивању ученика</w:t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 xml:space="preserve">ПОХВАЛЕ И НАГРАДЕ, ВРСТЕ ПОХВАЛА 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И НАЧИН ЊИХОВЕ ДОДЕЛЕ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Ученици Школе који се истичу залагањем у раду; у извршавању школских обавеза; својим понашањем, развијањем другарства; извршавању посебно постављених задатака и другим поступцима и доприносима који заслужују изузетно признање, похваљују се или награђују.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Похвале се додељују појединим ученицима и колективима организованим у разним облицима рада и живота у Школи :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у учењу и извршавању школских обавеза,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у савлађивању појединих наставних области или предмета,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lastRenderedPageBreak/>
        <w:t>у постизању изузетних резултата у ваннаставним активностима у оквиру опште, културне и јавне делатности Школе и других позитивних поступака и активности.</w:t>
      </w: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Default="002152E8" w:rsidP="002152E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Члан 3.</w:t>
      </w:r>
    </w:p>
    <w:p w:rsidR="002152E8" w:rsidRDefault="002152E8" w:rsidP="002152E8">
      <w:pPr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pStyle w:val="BodyText2"/>
        <w:rPr>
          <w:b w:val="0"/>
        </w:rPr>
      </w:pPr>
      <w:r>
        <w:tab/>
      </w:r>
      <w:r w:rsidRPr="002152E8">
        <w:rPr>
          <w:b w:val="0"/>
        </w:rPr>
        <w:t>На крају сваког класификационог периода похваљују се сви ученици са одличним успехом и примерним владањем као и ученици без изостанака и</w:t>
      </w:r>
      <w:r>
        <w:rPr>
          <w:b w:val="0"/>
        </w:rPr>
        <w:t xml:space="preserve"> са најмање врлодобрим успехом.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Похвале додељују :</w:t>
      </w: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Одељењски старешина,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Одељењско веће ,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Наставничко веће и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Школски одбор.</w:t>
      </w:r>
    </w:p>
    <w:p w:rsidR="002152E8" w:rsidRDefault="002152E8" w:rsidP="002152E8">
      <w:pPr>
        <w:ind w:left="720"/>
        <w:jc w:val="both"/>
        <w:rPr>
          <w:b/>
          <w:bCs/>
          <w:lang w:val="sr-Cyrl-CS"/>
        </w:rPr>
      </w:pPr>
    </w:p>
    <w:p w:rsidR="002152E8" w:rsidRDefault="002152E8" w:rsidP="002152E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Члан 5.</w:t>
      </w:r>
    </w:p>
    <w:p w:rsidR="002152E8" w:rsidRDefault="002152E8" w:rsidP="002152E8">
      <w:pPr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 xml:space="preserve">             </w:t>
      </w:r>
      <w:r w:rsidRPr="002152E8">
        <w:rPr>
          <w:bCs/>
          <w:lang w:val="sr-Cyrl-CS"/>
        </w:rPr>
        <w:t>Похвале из члана 4. овог Правилника могу додељивати наставници               (одељењске старешине) и други стручни органи школе, самоиницијативно или на предлог Ученичког парламента, одељењског старешине, директор</w:t>
      </w:r>
      <w:r>
        <w:rPr>
          <w:bCs/>
          <w:lang w:val="sr-Cyrl-CS"/>
        </w:rPr>
        <w:t>а школе и  других органа Школе.</w:t>
      </w:r>
    </w:p>
    <w:p w:rsidR="002152E8" w:rsidRDefault="002152E8" w:rsidP="002152E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Члан 6.</w:t>
      </w:r>
    </w:p>
    <w:p w:rsidR="002152E8" w:rsidRDefault="002152E8" w:rsidP="002152E8">
      <w:pPr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Похвале могу бити усмене и писмене.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Писмене похвале могу се издавати и писати на посебном обрасцу (похвалница-диплома) које потписује директор школе.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Све писмене похвале одељењског старешине јавно се саопштавају пред одељењем и уписују у ђачку књижицу.</w:t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  <w:r w:rsidRPr="002152E8">
        <w:rPr>
          <w:bCs/>
          <w:lang w:val="sr-Cyrl-CS"/>
        </w:rPr>
        <w:t>Похвале групи ученика или одељењу, такође се јавно саопштавају свим ученицима и наставицима преко Књиге саопштења</w:t>
      </w:r>
      <w:r>
        <w:rPr>
          <w:b/>
          <w:bCs/>
          <w:lang w:val="sr-Cyrl-CS"/>
        </w:rPr>
        <w:t>.</w:t>
      </w: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7.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Награде могу додељивати: Ученички парламент, Наставничко веће и Школски одбор као и друге Установе или Институције.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За награду могу се додељивати књиге које би требало да одговарају педагошкој или некој другој корисној намени али је могуће да се одлучи и за неку другу врсту награде.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8.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  <w:r w:rsidRPr="002152E8">
        <w:rPr>
          <w:bCs/>
          <w:lang w:val="sr-Cyrl-CS"/>
        </w:rPr>
        <w:t>Иницијативу за додељивање  награда могу дати одељењске заједнице ученика, одељењски старешина, Ученички парламент,  стручни органи Школе и директор школе</w:t>
      </w:r>
      <w:r>
        <w:rPr>
          <w:b/>
          <w:bCs/>
          <w:lang w:val="sr-Cyrl-CS"/>
        </w:rPr>
        <w:t xml:space="preserve">. </w:t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 9.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Додељивање похвала и награда треба да има свечани карактер и обавља се пред читавим одељењем или пред свим ученицима Школе, приликом значајних датума школе, државних празника или у посебно изабраним тренуцима.</w:t>
      </w:r>
    </w:p>
    <w:p w:rsidR="002152E8" w:rsidRPr="002152E8" w:rsidRDefault="002152E8" w:rsidP="002152E8">
      <w:pPr>
        <w:ind w:firstLine="720"/>
        <w:jc w:val="both"/>
        <w:rPr>
          <w:bCs/>
          <w:lang w:val="ru-RU"/>
        </w:rPr>
      </w:pPr>
      <w:r w:rsidRPr="002152E8">
        <w:rPr>
          <w:bCs/>
          <w:lang w:val="sr-Cyrl-CS"/>
        </w:rPr>
        <w:lastRenderedPageBreak/>
        <w:t>Додељене похвале и награде ученику се уписују у ђачку књижицу.</w:t>
      </w:r>
    </w:p>
    <w:p w:rsidR="002152E8" w:rsidRDefault="002152E8" w:rsidP="002152E8">
      <w:pPr>
        <w:jc w:val="both"/>
        <w:rPr>
          <w:b/>
          <w:bCs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10.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Посебне награде у виду диплома или похвалница додељују се ученицима који у току савлађивања целокупног наставног плана и програма постиже резултате и испољавају изузетно владање према следећим критеријумима: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има одличан успех (5,00) из свих предмета и владања на крају другог полугодишта сва четири разреда;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има одличан успех (5,00) из свих предмета и матурског рада на матурском испиту;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се нарочито истиче у једном или већини предмета;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се истиче као најбољи практичар у оквиру свог смера;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уредно похађа наставу, односно да нема изостанака током школске године и оствари најмање врло добар успех;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својим понашањем у школи и ван ње знатно доприноси угледу и афирмацији школе;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у континутету остварује успех на такмичењима која се организују из одређених наставних предмета;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оствари успех на такмичењима и конкурсима у оквиру ваннаставних активности;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да као личност унапређује међуљудске односе у свом окружењу.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Успех ученика на крају другог полугодишта сва четири разреда, на такмичењима из наставних предмета, појединачно и екипно као и на такмичењима у ваннаставним актиновстима посебно се бодује.</w:t>
      </w: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</w:p>
    <w:p w:rsidR="002152E8" w:rsidRDefault="002152E8" w:rsidP="002152E8">
      <w:pPr>
        <w:ind w:left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-  као додатни критеријум се захтева да ученик нема неоправданих изостанака и да се проти њега н</w:t>
      </w:r>
      <w:r>
        <w:rPr>
          <w:bCs/>
          <w:lang w:val="sr-Cyrl-CS"/>
        </w:rPr>
        <w:t>ије водио дисциплински поступак.</w:t>
      </w: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ИЗБОР ЂАКА ГЕНЕРАЦИЈЕ</w:t>
      </w: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11.</w:t>
      </w:r>
    </w:p>
    <w:p w:rsidR="002152E8" w:rsidRDefault="002152E8" w:rsidP="002152E8">
      <w:pPr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Ученик који се истиче својим радом и понашањем, као и ученик који постиже изузетне успехе у савлађивању различитих облика образовно-васпитног рада, може бити изабран за ђака генерације.</w:t>
      </w:r>
    </w:p>
    <w:p w:rsidR="002152E8" w:rsidRDefault="002152E8" w:rsidP="002152E8">
      <w:pPr>
        <w:ind w:firstLine="720"/>
        <w:jc w:val="both"/>
        <w:rPr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</w:rPr>
        <w:t>I</w:t>
      </w:r>
      <w:r>
        <w:rPr>
          <w:b/>
          <w:bCs/>
          <w:lang w:val="sr-Cyrl-CS"/>
        </w:rPr>
        <w:t>V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КРИТЕРИЈУМИ ЗА ИЗБОР</w:t>
      </w:r>
      <w:r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ЂАКА ГЕНЕРАЦИЈЕ</w:t>
      </w:r>
    </w:p>
    <w:p w:rsidR="002152E8" w:rsidRPr="003115BD" w:rsidRDefault="002152E8" w:rsidP="002152E8">
      <w:pPr>
        <w:jc w:val="both"/>
        <w:rPr>
          <w:b/>
          <w:bCs/>
          <w:lang w:val="ru-RU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12.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Све активности ученика бодују се од првог до четвртог разреда, а укупан број бодова добија се сабирањем бодова са свих нивоа такмичења, укључујући и ваннаставне активности, из свих разреда који се бодују.</w:t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  <w:r w:rsidRPr="002152E8">
        <w:rPr>
          <w:bCs/>
          <w:lang w:val="sr-Cyrl-CS"/>
        </w:rPr>
        <w:lastRenderedPageBreak/>
        <w:t>Бодују се само она такмичења које је одобрило Министарство просвете и науке и Удружења медицинских школа</w:t>
      </w:r>
      <w:r>
        <w:rPr>
          <w:b/>
          <w:bCs/>
          <w:lang w:val="sr-Cyrl-CS"/>
        </w:rPr>
        <w:t>.</w:t>
      </w:r>
    </w:p>
    <w:p w:rsidR="002152E8" w:rsidRPr="0006118B" w:rsidRDefault="002152E8" w:rsidP="002152E8">
      <w:pPr>
        <w:jc w:val="both"/>
        <w:rPr>
          <w:b/>
          <w:bCs/>
          <w:lang w:val="ru-RU"/>
        </w:rPr>
      </w:pPr>
      <w:r>
        <w:rPr>
          <w:b/>
          <w:bCs/>
          <w:lang w:val="sr-Cyrl-CS"/>
        </w:rPr>
        <w:tab/>
      </w:r>
    </w:p>
    <w:p w:rsidR="002152E8" w:rsidRDefault="002152E8" w:rsidP="002152E8">
      <w:pPr>
        <w:ind w:left="720"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Члан 13.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Ученик који по критеријумима има највише бодова проглашава се Ђаком генерације, а уколико два или више ученика имају исти број бодова Наставничко веће доноси одлуку гласањем а ученик који има највише гласова проглашава се Ђаком генерације.</w:t>
      </w: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Члан 14.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Одељењске старешине чији ученици су потенцијални кандидати за Ђака генерације достављају  документацију за бодовање и потребне податке Комисији која је именована од стране Наставничког већа Школе за сваку школску годину.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  <w:r w:rsidRPr="002152E8">
        <w:rPr>
          <w:bCs/>
          <w:lang w:val="sr-Cyrl-CS"/>
        </w:rPr>
        <w:tab/>
        <w:t>Резултати морају бити образложени и документовани.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  <w:r w:rsidRPr="002152E8">
        <w:rPr>
          <w:bCs/>
          <w:lang w:val="sr-Cyrl-CS"/>
        </w:rPr>
        <w:tab/>
        <w:t xml:space="preserve">Одлуку о проглашењу Ђака генерације доноси Наставничко веће на крају наставне године завршног разреда Школе и положеног матурског испита, на предлог Комисије. </w:t>
      </w:r>
    </w:p>
    <w:p w:rsidR="002152E8" w:rsidRPr="00CD4033" w:rsidRDefault="002152E8" w:rsidP="002152E8">
      <w:pPr>
        <w:jc w:val="both"/>
        <w:rPr>
          <w:b/>
          <w:bCs/>
          <w:lang w:val="ru-RU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15.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Успех ученика који су предложени за Ђака генерације бодују се на основу посебних табела које су саставни део овог Правилника.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</w:p>
    <w:p w:rsidR="002152E8" w:rsidRPr="002152E8" w:rsidRDefault="002152E8" w:rsidP="002152E8">
      <w:pPr>
        <w:pStyle w:val="BodyTextIndent"/>
        <w:ind w:firstLine="0"/>
        <w:rPr>
          <w:b w:val="0"/>
        </w:rPr>
      </w:pPr>
      <w:r w:rsidRPr="002152E8">
        <w:rPr>
          <w:b w:val="0"/>
        </w:rPr>
        <w:t>- Такмичење из стручних наставних предмета (нпр. Анатомија, Стоматолошка протетика, Прва помоћ, Здравствена нега и др.) која организује Удружење медицинских школа и Министарство просвете и науке Републике Србије, а која су републичког карактера, бодују се према вредностима из Табеле 1.</w:t>
      </w: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Pr="002152E8" w:rsidRDefault="002152E8" w:rsidP="002152E8">
      <w:pPr>
        <w:jc w:val="both"/>
        <w:rPr>
          <w:bCs/>
          <w:sz w:val="20"/>
          <w:lang w:val="sr-Cyrl-CS"/>
        </w:rPr>
      </w:pPr>
      <w:r w:rsidRPr="002152E8">
        <w:rPr>
          <w:bCs/>
          <w:sz w:val="20"/>
          <w:lang w:val="sr-Cyrl-CS"/>
        </w:rPr>
        <w:t>Табела 1:Вредновање успеха ученика на такмичењима из наставних предмета</w:t>
      </w:r>
    </w:p>
    <w:tbl>
      <w:tblPr>
        <w:tblStyle w:val="TableGrid"/>
        <w:tblW w:w="9901" w:type="dxa"/>
        <w:tblInd w:w="-432" w:type="dxa"/>
        <w:tblLook w:val="01E0" w:firstRow="1" w:lastRow="1" w:firstColumn="1" w:lastColumn="1" w:noHBand="0" w:noVBand="0"/>
      </w:tblPr>
      <w:tblGrid>
        <w:gridCol w:w="2319"/>
        <w:gridCol w:w="1921"/>
        <w:gridCol w:w="1511"/>
        <w:gridCol w:w="1947"/>
        <w:gridCol w:w="2203"/>
      </w:tblGrid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НИВО ТАКМИЧЕЊА</w:t>
            </w: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ОПШТИНСКО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ОКРУЖНО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РЕПУБЛИЧКО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МЕЂУНАРОДНО</w:t>
            </w: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Учешће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0.5 бодова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 бода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20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Похвала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 бод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 бодова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10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Трећа награда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 бода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6 бодова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11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30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 xml:space="preserve">Друга награда </w:t>
            </w: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3 бода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7 бодова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12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35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Прва награда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 бодова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10 бода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13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50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</w:tbl>
    <w:p w:rsidR="002152E8" w:rsidRPr="002152E8" w:rsidRDefault="002152E8" w:rsidP="002152E8">
      <w:pPr>
        <w:pStyle w:val="BodyTextIndent"/>
        <w:rPr>
          <w:b w:val="0"/>
        </w:rPr>
      </w:pPr>
      <w:r w:rsidRPr="002152E8">
        <w:rPr>
          <w:b w:val="0"/>
          <w:lang w:val="ru-RU"/>
        </w:rPr>
        <w:t xml:space="preserve">- </w:t>
      </w:r>
      <w:r w:rsidRPr="002152E8">
        <w:rPr>
          <w:b w:val="0"/>
        </w:rPr>
        <w:t>У случају да је успех ученика на такмичењима постигнут екипно, признаје му се половина бодова утврђених у Табели 1.</w:t>
      </w:r>
    </w:p>
    <w:p w:rsidR="002152E8" w:rsidRPr="002152E8" w:rsidRDefault="002152E8" w:rsidP="002152E8">
      <w:pPr>
        <w:pStyle w:val="BodyTextIndent"/>
        <w:rPr>
          <w:b w:val="0"/>
        </w:rPr>
      </w:pPr>
      <w:r w:rsidRPr="002152E8">
        <w:rPr>
          <w:b w:val="0"/>
        </w:rPr>
        <w:lastRenderedPageBreak/>
        <w:t>- За такмичење на нивоу и по програму општеобразовних школа (гимназије) број бодова се из Табеле 1. се удвостручује</w:t>
      </w:r>
    </w:p>
    <w:p w:rsidR="002152E8" w:rsidRDefault="002152E8" w:rsidP="002152E8">
      <w:pPr>
        <w:pStyle w:val="BodyTextIndent"/>
      </w:pPr>
    </w:p>
    <w:p w:rsidR="002152E8" w:rsidRPr="002152E8" w:rsidRDefault="002152E8" w:rsidP="002152E8">
      <w:pPr>
        <w:pStyle w:val="BodyTextIndent"/>
        <w:ind w:firstLine="0"/>
        <w:rPr>
          <w:b w:val="0"/>
        </w:rPr>
      </w:pPr>
      <w:r w:rsidRPr="002152E8">
        <w:rPr>
          <w:b w:val="0"/>
        </w:rPr>
        <w:t>Такмичења из осталих ваннаставних активности (спортска, рецитаторска и сл) бодују се према Табели 2.</w:t>
      </w:r>
    </w:p>
    <w:p w:rsidR="002152E8" w:rsidRPr="002152E8" w:rsidRDefault="002152E8" w:rsidP="002152E8">
      <w:pPr>
        <w:jc w:val="both"/>
        <w:rPr>
          <w:bCs/>
          <w:sz w:val="20"/>
          <w:lang w:val="sr-Cyrl-CS"/>
        </w:rPr>
      </w:pPr>
      <w:r w:rsidRPr="002152E8">
        <w:rPr>
          <w:bCs/>
          <w:sz w:val="20"/>
          <w:lang w:val="sr-Cyrl-CS"/>
        </w:rPr>
        <w:t>Табела 2:Вредновање успеха ученика на такмичењима из ваннаставних активности</w:t>
      </w:r>
    </w:p>
    <w:tbl>
      <w:tblPr>
        <w:tblStyle w:val="TableGrid"/>
        <w:tblW w:w="9901" w:type="dxa"/>
        <w:tblInd w:w="-432" w:type="dxa"/>
        <w:tblLook w:val="01E0" w:firstRow="1" w:lastRow="1" w:firstColumn="1" w:lastColumn="1" w:noHBand="0" w:noVBand="0"/>
      </w:tblPr>
      <w:tblGrid>
        <w:gridCol w:w="2319"/>
        <w:gridCol w:w="1921"/>
        <w:gridCol w:w="1511"/>
        <w:gridCol w:w="1947"/>
        <w:gridCol w:w="2203"/>
      </w:tblGrid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НИВО ТАКМИЧЕЊА</w:t>
            </w: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ОПШТИНСКО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ОКРУЖНО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РЕПУБЛИЧКО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  <w:r w:rsidRPr="002152E8">
              <w:rPr>
                <w:bCs/>
                <w:sz w:val="20"/>
                <w:lang w:val="sr-Cyrl-CS"/>
              </w:rPr>
              <w:t>МЕЂУНАРОДНО</w:t>
            </w:r>
          </w:p>
          <w:p w:rsidR="002152E8" w:rsidRPr="002152E8" w:rsidRDefault="002152E8" w:rsidP="00846025">
            <w:pPr>
              <w:jc w:val="center"/>
              <w:rPr>
                <w:bCs/>
                <w:sz w:val="20"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Похвала-Учешће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0.5 бодова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2,5 бода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12,5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Трећа награда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 бод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3 бода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5,5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Друга награда</w:t>
            </w: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1,5 бод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3,5 бода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6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17,5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  <w:tr w:rsidR="002152E8" w:rsidRPr="002152E8" w:rsidTr="00846025">
        <w:tc>
          <w:tcPr>
            <w:tcW w:w="2319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Прва награда</w:t>
            </w:r>
          </w:p>
        </w:tc>
        <w:tc>
          <w:tcPr>
            <w:tcW w:w="192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2,5 бода</w:t>
            </w:r>
          </w:p>
        </w:tc>
        <w:tc>
          <w:tcPr>
            <w:tcW w:w="1511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5 бодова</w:t>
            </w:r>
          </w:p>
        </w:tc>
        <w:tc>
          <w:tcPr>
            <w:tcW w:w="1947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6,5 бодова</w:t>
            </w:r>
          </w:p>
        </w:tc>
        <w:tc>
          <w:tcPr>
            <w:tcW w:w="2203" w:type="dxa"/>
          </w:tcPr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  <w:r w:rsidRPr="002152E8">
              <w:rPr>
                <w:bCs/>
                <w:lang w:val="sr-Cyrl-CS"/>
              </w:rPr>
              <w:t>25 бодова</w:t>
            </w:r>
          </w:p>
          <w:p w:rsidR="002152E8" w:rsidRPr="002152E8" w:rsidRDefault="002152E8" w:rsidP="00846025">
            <w:pPr>
              <w:jc w:val="center"/>
              <w:rPr>
                <w:bCs/>
                <w:lang w:val="sr-Cyrl-CS"/>
              </w:rPr>
            </w:pPr>
          </w:p>
        </w:tc>
      </w:tr>
    </w:tbl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- У случају да је успех ученика на такмичењима постигнут екипно, признаје му се половина бодова утврђених у Табели 2.</w:t>
      </w:r>
    </w:p>
    <w:p w:rsidR="002152E8" w:rsidRDefault="002152E8" w:rsidP="002152E8">
      <w:pPr>
        <w:ind w:left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Члан  16. </w:t>
      </w:r>
    </w:p>
    <w:p w:rsidR="002152E8" w:rsidRPr="002152E8" w:rsidRDefault="002152E8" w:rsidP="002152E8">
      <w:pPr>
        <w:ind w:left="720"/>
        <w:rPr>
          <w:bCs/>
          <w:lang w:val="sr-Cyrl-CS"/>
        </w:rPr>
      </w:pPr>
      <w:r w:rsidRPr="002152E8">
        <w:rPr>
          <w:bCs/>
          <w:lang w:val="sr-Cyrl-CS"/>
        </w:rPr>
        <w:t>Успех ученика у току школовања при вредновању за ђака генерације бодује се на следећи начин:</w:t>
      </w:r>
    </w:p>
    <w:p w:rsidR="002152E8" w:rsidRPr="002152E8" w:rsidRDefault="002152E8" w:rsidP="002152E8">
      <w:pPr>
        <w:numPr>
          <w:ilvl w:val="0"/>
          <w:numId w:val="4"/>
        </w:numPr>
        <w:rPr>
          <w:bCs/>
          <w:lang w:val="sr-Cyrl-CS"/>
        </w:rPr>
      </w:pPr>
      <w:r w:rsidRPr="002152E8">
        <w:rPr>
          <w:bCs/>
          <w:lang w:val="sr-Cyrl-CS"/>
        </w:rPr>
        <w:t>просечна оцена сваког завршеног разреда са 5,00 вреднује се са 8 бодова</w:t>
      </w:r>
    </w:p>
    <w:p w:rsidR="002152E8" w:rsidRPr="002152E8" w:rsidRDefault="002152E8" w:rsidP="002152E8">
      <w:pPr>
        <w:numPr>
          <w:ilvl w:val="0"/>
          <w:numId w:val="4"/>
        </w:numPr>
        <w:rPr>
          <w:bCs/>
          <w:lang w:val="sr-Cyrl-CS"/>
        </w:rPr>
      </w:pPr>
      <w:r w:rsidRPr="002152E8">
        <w:rPr>
          <w:bCs/>
          <w:lang w:val="sr-Cyrl-CS"/>
        </w:rPr>
        <w:t>матурски испит са просечном оценом 5,00 вреднује се са 8 бодова.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Члан  17. </w:t>
      </w:r>
    </w:p>
    <w:p w:rsidR="002152E8" w:rsidRDefault="002152E8" w:rsidP="002152E8">
      <w:pPr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rPr>
          <w:bCs/>
          <w:lang w:val="sr-Cyrl-CS"/>
        </w:rPr>
      </w:pPr>
      <w:r w:rsidRPr="002152E8">
        <w:rPr>
          <w:bCs/>
          <w:lang w:val="sr-Cyrl-CS"/>
        </w:rPr>
        <w:t>Додатно вредновање учешћа у ваннаставним и ваншколским активностима за ђака генерације врши се на следећи начин: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учешће и истицање ученика у секцијама, ученичким организацијама, активностима Ученичког парламента и сл. – са по 2 бода;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учешће и истицање у раду омладинских и невладиних организација на нивоу Града, Округа, Републике - са по 2 бода;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учешће на конкурсима и манифестацијама на нивоу Града, Округа, Републике бодују се као у Табели бр. 2;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учешће на такмичењима спорта, глуме, музике и сликарства на нивоу града, региона, Републике бодују се као у Табели бр. 2;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активности ученика у Црвеном крсту на републичком нивоу – бодују се као екипно учешће у ваннаставним активностима на републичком нивоу као у Табели бр. 2;</w:t>
      </w:r>
    </w:p>
    <w:p w:rsidR="002152E8" w:rsidRPr="002152E8" w:rsidRDefault="002152E8" w:rsidP="002152E8">
      <w:pPr>
        <w:numPr>
          <w:ilvl w:val="0"/>
          <w:numId w:val="3"/>
        </w:numPr>
        <w:rPr>
          <w:bCs/>
          <w:lang w:val="sr-Cyrl-CS"/>
        </w:rPr>
      </w:pPr>
      <w:r w:rsidRPr="002152E8">
        <w:rPr>
          <w:bCs/>
          <w:lang w:val="sr-Cyrl-CS"/>
        </w:rPr>
        <w:t>Одласци у научно-истраживачке кампове (Петница и сл) – сваки одлазак се бодује по 4 бода.</w:t>
      </w: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Члан  18. </w:t>
      </w:r>
    </w:p>
    <w:p w:rsidR="002152E8" w:rsidRDefault="002152E8" w:rsidP="002152E8">
      <w:pPr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За изузетан успех у образовно-васпитном раду, односно за изузетан успех у групи сродних образовно-васпитних области, ученик може добити посебне дипломе у складу са Правилник о дипломама за изузетан успех ученика у средњим школама и то:</w:t>
      </w:r>
    </w:p>
    <w:p w:rsidR="002152E8" w:rsidRPr="002152E8" w:rsidRDefault="002152E8" w:rsidP="002152E8">
      <w:pPr>
        <w:ind w:firstLine="720"/>
        <w:jc w:val="both"/>
        <w:rPr>
          <w:bCs/>
          <w:lang w:val="ru-RU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Дипломе могу бити :</w:t>
      </w:r>
    </w:p>
    <w:p w:rsidR="002152E8" w:rsidRPr="002152E8" w:rsidRDefault="002152E8" w:rsidP="002152E8">
      <w:pPr>
        <w:numPr>
          <w:ilvl w:val="0"/>
          <w:numId w:val="1"/>
        </w:numPr>
        <w:jc w:val="both"/>
        <w:rPr>
          <w:bCs/>
          <w:lang w:val="sr-Cyrl-CS"/>
        </w:rPr>
      </w:pPr>
      <w:r w:rsidRPr="002152E8">
        <w:rPr>
          <w:bCs/>
          <w:lang w:val="sr-Cyrl-CS"/>
        </w:rPr>
        <w:t>Диплома ''Вук Караџић'' за изузетан општи успех у учењу и владању – која јесте услов за избор Ђака генерације,</w:t>
      </w:r>
    </w:p>
    <w:p w:rsidR="002152E8" w:rsidRPr="002152E8" w:rsidRDefault="002152E8" w:rsidP="002152E8">
      <w:pPr>
        <w:ind w:left="720"/>
        <w:jc w:val="both"/>
        <w:rPr>
          <w:bCs/>
          <w:lang w:val="sr-Cyrl-CS"/>
        </w:rPr>
      </w:pPr>
    </w:p>
    <w:p w:rsidR="002152E8" w:rsidRPr="002152E8" w:rsidRDefault="002152E8" w:rsidP="002152E8">
      <w:pPr>
        <w:pStyle w:val="BodyText"/>
        <w:ind w:firstLine="720"/>
      </w:pPr>
      <w:r w:rsidRPr="002152E8">
        <w:t>Диплома за изузетан успех из појединих општеобразовних предмета додељује се, према Правилнику о дипломама за изузетан успех ученика у средњим школама (Сл. гл. Р. Србије 37/93</w:t>
      </w:r>
      <w:r w:rsidR="00CF2BB1">
        <w:rPr>
          <w:lang w:val="sr-Cyrl-RS"/>
        </w:rPr>
        <w:t xml:space="preserve"> и 43/15</w:t>
      </w:r>
      <w:r w:rsidRPr="002152E8">
        <w:t xml:space="preserve">)  за следеће предмете: </w:t>
      </w:r>
    </w:p>
    <w:p w:rsidR="002152E8" w:rsidRPr="002152E8" w:rsidRDefault="002152E8" w:rsidP="002152E8">
      <w:pPr>
        <w:pStyle w:val="BodyText"/>
      </w:pPr>
      <w:r w:rsidRPr="002152E8">
        <w:t xml:space="preserve">1) српски језик; </w:t>
      </w:r>
    </w:p>
    <w:p w:rsidR="002152E8" w:rsidRPr="002152E8" w:rsidRDefault="002152E8" w:rsidP="002152E8">
      <w:pPr>
        <w:pStyle w:val="BodyText"/>
      </w:pPr>
      <w:r w:rsidRPr="002152E8">
        <w:t xml:space="preserve">2) матерњи језик, за ученике припаднике националне мањине; </w:t>
      </w:r>
    </w:p>
    <w:p w:rsidR="002152E8" w:rsidRPr="002152E8" w:rsidRDefault="002152E8" w:rsidP="002152E8">
      <w:pPr>
        <w:pStyle w:val="BodyText"/>
      </w:pPr>
      <w:r w:rsidRPr="002152E8">
        <w:t xml:space="preserve">3) страни језик и књижевност; </w:t>
      </w:r>
    </w:p>
    <w:p w:rsidR="002152E8" w:rsidRPr="002152E8" w:rsidRDefault="002152E8" w:rsidP="002152E8">
      <w:pPr>
        <w:pStyle w:val="BodyText"/>
      </w:pPr>
      <w:r w:rsidRPr="002152E8">
        <w:t xml:space="preserve">4) историја; </w:t>
      </w:r>
    </w:p>
    <w:p w:rsidR="002152E8" w:rsidRPr="002152E8" w:rsidRDefault="002152E8" w:rsidP="002152E8">
      <w:pPr>
        <w:pStyle w:val="BodyText"/>
      </w:pPr>
      <w:r w:rsidRPr="002152E8">
        <w:t xml:space="preserve">5) географија; </w:t>
      </w:r>
    </w:p>
    <w:p w:rsidR="002152E8" w:rsidRPr="002152E8" w:rsidRDefault="002152E8" w:rsidP="002152E8">
      <w:pPr>
        <w:pStyle w:val="BodyText"/>
      </w:pPr>
      <w:r w:rsidRPr="002152E8">
        <w:t xml:space="preserve">6) биологија; </w:t>
      </w:r>
    </w:p>
    <w:p w:rsidR="002152E8" w:rsidRPr="002152E8" w:rsidRDefault="002152E8" w:rsidP="002152E8">
      <w:pPr>
        <w:pStyle w:val="BodyText"/>
      </w:pPr>
      <w:r w:rsidRPr="002152E8">
        <w:t xml:space="preserve">7) математика; </w:t>
      </w:r>
    </w:p>
    <w:p w:rsidR="002152E8" w:rsidRPr="002152E8" w:rsidRDefault="002152E8" w:rsidP="002152E8">
      <w:pPr>
        <w:pStyle w:val="BodyText"/>
      </w:pPr>
      <w:r w:rsidRPr="002152E8">
        <w:t xml:space="preserve">8) физика; </w:t>
      </w:r>
    </w:p>
    <w:p w:rsidR="002152E8" w:rsidRPr="002152E8" w:rsidRDefault="002152E8" w:rsidP="002152E8">
      <w:pPr>
        <w:pStyle w:val="BodyText"/>
      </w:pPr>
      <w:r w:rsidRPr="002152E8">
        <w:t xml:space="preserve">9) хемија; </w:t>
      </w:r>
    </w:p>
    <w:p w:rsidR="002152E8" w:rsidRPr="002152E8" w:rsidRDefault="002152E8" w:rsidP="002152E8">
      <w:pPr>
        <w:pStyle w:val="BodyText"/>
      </w:pPr>
      <w:r w:rsidRPr="002152E8">
        <w:t xml:space="preserve">10) музичка уметност; </w:t>
      </w:r>
    </w:p>
    <w:p w:rsidR="002152E8" w:rsidRPr="002152E8" w:rsidRDefault="002152E8" w:rsidP="002152E8">
      <w:pPr>
        <w:pStyle w:val="BodyText"/>
      </w:pPr>
      <w:r w:rsidRPr="002152E8">
        <w:t xml:space="preserve">11) ликовна уметност; </w:t>
      </w:r>
    </w:p>
    <w:p w:rsidR="002152E8" w:rsidRPr="002152E8" w:rsidRDefault="002152E8" w:rsidP="002152E8">
      <w:pPr>
        <w:pStyle w:val="BodyText"/>
      </w:pPr>
      <w:r w:rsidRPr="002152E8">
        <w:t xml:space="preserve">12) физичко васпитање. </w:t>
      </w:r>
    </w:p>
    <w:p w:rsidR="002152E8" w:rsidRPr="002152E8" w:rsidRDefault="002152E8" w:rsidP="002152E8">
      <w:pPr>
        <w:pStyle w:val="BodyText"/>
      </w:pPr>
    </w:p>
    <w:p w:rsidR="002152E8" w:rsidRPr="002152E8" w:rsidRDefault="002152E8" w:rsidP="002152E8">
      <w:pPr>
        <w:pStyle w:val="BodyText"/>
        <w:ind w:firstLine="720"/>
      </w:pPr>
      <w:r w:rsidRPr="002152E8">
        <w:t>Диплома за изузетан успех из појединих предмета или наставних области, додељује се за стручне предмете и практичну наставу у подручјима рада - здравство и социјална заштита</w:t>
      </w:r>
    </w:p>
    <w:p w:rsidR="002152E8" w:rsidRPr="002152E8" w:rsidRDefault="002152E8" w:rsidP="002152E8">
      <w:pPr>
        <w:jc w:val="both"/>
        <w:rPr>
          <w:bCs/>
          <w:lang w:val="ru-RU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Дипоме се издају на крају школовања и свака изузев Дипломе ''Вук Караџић'' се бодује са 10 бодова.</w:t>
      </w:r>
    </w:p>
    <w:p w:rsidR="002152E8" w:rsidRDefault="002152E8" w:rsidP="002152E8">
      <w:pPr>
        <w:ind w:left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V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КОМИСИЈА ЗА ИЗБОР УЧЕНИКА ГЕНЕРАЦИЈЕ</w:t>
      </w:r>
    </w:p>
    <w:p w:rsidR="002152E8" w:rsidRDefault="002152E8" w:rsidP="002152E8">
      <w:pPr>
        <w:ind w:left="720"/>
        <w:jc w:val="both"/>
        <w:rPr>
          <w:b/>
          <w:bCs/>
          <w:lang w:val="sr-Cyrl-CS"/>
        </w:rPr>
      </w:pP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19.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Комисију за бодовање Ђака генерације именује директор школе на предлог Наставничког већа за сваку школску годину.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Комисија броји три члана који су чланови Наставничког већа.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На првој седници комисија бира јавним гласањем председника, заменика председника и записничара.</w:t>
      </w:r>
    </w:p>
    <w:p w:rsidR="002152E8" w:rsidRPr="0063306C" w:rsidRDefault="002152E8" w:rsidP="002152E8">
      <w:pPr>
        <w:jc w:val="both"/>
        <w:rPr>
          <w:b/>
          <w:bCs/>
          <w:lang w:val="sr-Cyrl-CS"/>
        </w:rPr>
      </w:pPr>
      <w:r>
        <w:tab/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20.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Комисија утврђује појединачни број бодова за сваког кандидата за Ђака генерације, према критеријумима и елементима који се вреднују при рангирању кандидата за Ђака генерације а који су утврђени овим Правилником.</w:t>
      </w: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На састанку  Комисије се води записник кога потписује председник и записничар.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  <w:r w:rsidRPr="002152E8">
        <w:rPr>
          <w:bCs/>
          <w:lang w:val="sr-Cyrl-CS"/>
        </w:rPr>
        <w:lastRenderedPageBreak/>
        <w:tab/>
        <w:t xml:space="preserve">Након завршеног бодовања прелиминарна ранг листа се истиче на огласној табли Школе на којој се одређује време кад се може извршити увид у бодовање кандидата и када истиче рок за подношење жалби Комисији.  Рок за подношење жалбе  је 24 сата од истицања прелиминарне ранг листе. </w:t>
      </w:r>
    </w:p>
    <w:p w:rsidR="002152E8" w:rsidRPr="00E55930" w:rsidRDefault="002152E8" w:rsidP="002152E8">
      <w:pPr>
        <w:jc w:val="both"/>
        <w:rPr>
          <w:b/>
          <w:bCs/>
          <w:lang w:val="ru-RU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V</w:t>
      </w:r>
      <w:r>
        <w:rPr>
          <w:b/>
          <w:bCs/>
        </w:rPr>
        <w:t>I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ПОСУПАК ПО ПРИГОВОРУ И ЖАЛБИ</w:t>
      </w:r>
    </w:p>
    <w:p w:rsidR="002152E8" w:rsidRDefault="002152E8" w:rsidP="002152E8">
      <w:pPr>
        <w:jc w:val="both"/>
        <w:rPr>
          <w:b/>
          <w:bCs/>
          <w:lang w:val="sr-Cyrl-CS"/>
        </w:rPr>
      </w:pP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20.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Pr="002152E8">
        <w:rPr>
          <w:bCs/>
          <w:lang w:val="sr-Cyrl-CS"/>
        </w:rPr>
        <w:t>По уложеној жалби од стране 1. родитеља или старатеља ученика - кандидата, 2. ученика-кандидата и 3. одељењског старешине ученика-кандидата, Комисија разматра наводе жалбе, доноси коначну ранг листу и доставља је Наставничком већу на одлучивање, одмах за следећу заказану седницу Наставничког већа.</w:t>
      </w: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720"/>
        <w:rPr>
          <w:b/>
          <w:bCs/>
          <w:lang w:val="sr-Cyrl-CS"/>
        </w:rPr>
      </w:pP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21.</w:t>
      </w:r>
    </w:p>
    <w:p w:rsidR="002152E8" w:rsidRDefault="002152E8" w:rsidP="002152E8">
      <w:pPr>
        <w:ind w:left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ind w:firstLine="720"/>
        <w:jc w:val="both"/>
        <w:rPr>
          <w:bCs/>
          <w:lang w:val="sr-Cyrl-CS"/>
        </w:rPr>
      </w:pPr>
      <w:r w:rsidRPr="002152E8">
        <w:rPr>
          <w:bCs/>
          <w:lang w:val="sr-Cyrl-CS"/>
        </w:rPr>
        <w:t>Кандидат или његов родитељ/старатељ има право да изврши увид у бодовање резултата ученика, по доношењу одлуке Наставничког већа.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  <w:r w:rsidRPr="002152E8">
        <w:rPr>
          <w:bCs/>
          <w:lang w:val="sr-Cyrl-CS"/>
        </w:rPr>
        <w:tab/>
        <w:t>Приговор на одлуку Наставничког већа, незадовољан кандидат или његов родитељ/старатељ подноси директору школе у року од 24 часа од часа истицања коначне ранг листе на огласној табли школе.</w:t>
      </w:r>
    </w:p>
    <w:p w:rsidR="002152E8" w:rsidRPr="002152E8" w:rsidRDefault="002152E8" w:rsidP="002152E8">
      <w:pPr>
        <w:jc w:val="both"/>
        <w:rPr>
          <w:bCs/>
          <w:lang w:val="sr-Cyrl-CS"/>
        </w:rPr>
      </w:pPr>
      <w:r w:rsidRPr="002152E8">
        <w:rPr>
          <w:bCs/>
          <w:lang w:val="sr-Cyrl-CS"/>
        </w:rPr>
        <w:tab/>
        <w:t>Одлука директора школе је коначна.</w:t>
      </w:r>
    </w:p>
    <w:p w:rsidR="002152E8" w:rsidRPr="002152E8" w:rsidRDefault="002152E8" w:rsidP="002152E8">
      <w:pPr>
        <w:jc w:val="both"/>
        <w:rPr>
          <w:bCs/>
          <w:lang w:val="ru-RU"/>
        </w:rPr>
      </w:pPr>
      <w:r w:rsidRPr="002152E8">
        <w:rPr>
          <w:bCs/>
          <w:lang w:val="sr-Cyrl-CS"/>
        </w:rPr>
        <w:tab/>
      </w:r>
      <w:r w:rsidRPr="002152E8">
        <w:rPr>
          <w:bCs/>
          <w:lang w:val="sr-Cyrl-CS"/>
        </w:rPr>
        <w:tab/>
      </w:r>
      <w:r w:rsidRPr="002152E8">
        <w:rPr>
          <w:bCs/>
          <w:lang w:val="sr-Cyrl-CS"/>
        </w:rPr>
        <w:tab/>
      </w:r>
      <w:r w:rsidRPr="002152E8">
        <w:rPr>
          <w:bCs/>
          <w:lang w:val="sr-Cyrl-CS"/>
        </w:rPr>
        <w:tab/>
      </w:r>
      <w:r w:rsidRPr="002152E8">
        <w:rPr>
          <w:bCs/>
          <w:lang w:val="sr-Cyrl-CS"/>
        </w:rPr>
        <w:tab/>
      </w:r>
      <w:r w:rsidRPr="002152E8">
        <w:rPr>
          <w:bCs/>
          <w:lang w:val="sr-Cyrl-CS"/>
        </w:rPr>
        <w:tab/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</w:rPr>
        <w:t>V</w:t>
      </w:r>
      <w:r>
        <w:rPr>
          <w:b/>
          <w:bCs/>
          <w:lang w:val="ru-RU"/>
        </w:rPr>
        <w:t xml:space="preserve"> </w:t>
      </w:r>
      <w:r>
        <w:rPr>
          <w:b/>
          <w:bCs/>
          <w:lang w:val="sr-Cyrl-CS"/>
        </w:rPr>
        <w:t>ПРЕЛАЗНЕ И ЗАВРШНЕ ОДРЕДБЕ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22.</w:t>
      </w:r>
    </w:p>
    <w:p w:rsidR="002152E8" w:rsidRDefault="002152E8" w:rsidP="002152E8">
      <w:pPr>
        <w:ind w:firstLine="720"/>
        <w:jc w:val="center"/>
        <w:rPr>
          <w:b/>
          <w:bCs/>
          <w:lang w:val="sr-Cyrl-CS"/>
        </w:rPr>
      </w:pPr>
    </w:p>
    <w:p w:rsidR="002152E8" w:rsidRPr="002152E8" w:rsidRDefault="002152E8" w:rsidP="002152E8">
      <w:pPr>
        <w:pStyle w:val="BodyTextIndent"/>
        <w:rPr>
          <w:b w:val="0"/>
        </w:rPr>
      </w:pPr>
      <w:r w:rsidRPr="002152E8">
        <w:rPr>
          <w:b w:val="0"/>
        </w:rPr>
        <w:t>Тумачење одредаба овог Правилника врши Школски одбор.</w:t>
      </w: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both"/>
        <w:rPr>
          <w:b/>
          <w:bCs/>
          <w:lang w:val="sr-Cyrl-CS"/>
        </w:rPr>
      </w:pPr>
    </w:p>
    <w:p w:rsidR="002152E8" w:rsidRDefault="002152E8" w:rsidP="002152E8">
      <w:pPr>
        <w:ind w:firstLine="720"/>
        <w:jc w:val="center"/>
        <w:rPr>
          <w:b/>
          <w:bCs/>
        </w:rPr>
      </w:pPr>
      <w:r>
        <w:rPr>
          <w:b/>
          <w:bCs/>
          <w:lang w:val="sr-Cyrl-CS"/>
        </w:rPr>
        <w:t>Члан 23.</w:t>
      </w:r>
    </w:p>
    <w:p w:rsidR="002152E8" w:rsidRDefault="002152E8" w:rsidP="002152E8">
      <w:pPr>
        <w:ind w:firstLine="720"/>
        <w:jc w:val="center"/>
        <w:rPr>
          <w:b/>
          <w:bCs/>
        </w:rPr>
      </w:pPr>
    </w:p>
    <w:p w:rsidR="002152E8" w:rsidRPr="002152E8" w:rsidRDefault="002152E8" w:rsidP="002152E8">
      <w:pPr>
        <w:ind w:firstLine="720"/>
        <w:rPr>
          <w:bCs/>
          <w:lang w:val="sr-Cyrl-CS"/>
        </w:rPr>
      </w:pPr>
      <w:r w:rsidRPr="002152E8">
        <w:rPr>
          <w:bCs/>
          <w:lang w:val="sr-Cyrl-CS"/>
        </w:rPr>
        <w:t>Овај Правилник ступа на снагу 8 дана од дана објављивања на огласној табли Школе.</w:t>
      </w:r>
    </w:p>
    <w:p w:rsidR="002152E8" w:rsidRDefault="002152E8" w:rsidP="002152E8">
      <w:pPr>
        <w:rPr>
          <w:b/>
          <w:bCs/>
          <w:lang w:val="sr-Cyrl-CS"/>
        </w:rPr>
      </w:pPr>
    </w:p>
    <w:p w:rsidR="002152E8" w:rsidRDefault="002152E8" w:rsidP="002152E8">
      <w:pPr>
        <w:rPr>
          <w:b/>
          <w:bCs/>
          <w:lang w:val="sr-Cyrl-CS"/>
        </w:rPr>
      </w:pPr>
    </w:p>
    <w:p w:rsidR="002152E8" w:rsidRDefault="002152E8" w:rsidP="002152E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Члан 24.</w:t>
      </w:r>
    </w:p>
    <w:p w:rsidR="002152E8" w:rsidRDefault="002152E8" w:rsidP="002152E8">
      <w:pPr>
        <w:jc w:val="center"/>
        <w:rPr>
          <w:b/>
          <w:bCs/>
          <w:lang w:val="sr-Cyrl-CS"/>
        </w:rPr>
      </w:pPr>
    </w:p>
    <w:p w:rsidR="002152E8" w:rsidRPr="00D72AEC" w:rsidRDefault="002152E8" w:rsidP="002152E8">
      <w:pPr>
        <w:pStyle w:val="Heading7"/>
      </w:pPr>
      <w:r>
        <w:tab/>
      </w:r>
    </w:p>
    <w:p w:rsidR="002152E8" w:rsidRPr="002152E8" w:rsidRDefault="002152E8" w:rsidP="002152E8">
      <w:pPr>
        <w:pStyle w:val="BodyText"/>
        <w:rPr>
          <w:lang w:val="ru-RU"/>
        </w:rPr>
      </w:pPr>
      <w:r>
        <w:t xml:space="preserve"> </w:t>
      </w:r>
      <w:r>
        <w:tab/>
        <w:t xml:space="preserve">      </w:t>
      </w:r>
      <w:r w:rsidRPr="002152E8">
        <w:rPr>
          <w:lang w:val="ru-RU"/>
        </w:rPr>
        <w:t xml:space="preserve">Даном ступања на снагу овог Правилника о похвалама, наградама и избору ученика генерације Медицинске школе ''Др Андра Јовановић'' Шабац, престајe да важи Правилника о </w:t>
      </w:r>
      <w:r w:rsidRPr="002152E8">
        <w:t>похвалама</w:t>
      </w:r>
      <w:r w:rsidRPr="002152E8">
        <w:rPr>
          <w:lang w:val="sr-Cyrl-RS"/>
        </w:rPr>
        <w:t>,</w:t>
      </w:r>
      <w:r w:rsidRPr="002152E8">
        <w:t xml:space="preserve"> </w:t>
      </w:r>
      <w:r w:rsidRPr="002152E8">
        <w:rPr>
          <w:lang w:val="ru-RU"/>
        </w:rPr>
        <w:t xml:space="preserve">наградама и избору ученика генерације Медицинске школе ''Др Андра Јовановић'' Шабац дел. бр. од 386 од 16. 03. 2004. године; дел бр 863 од </w:t>
      </w:r>
      <w:r w:rsidRPr="002152E8">
        <w:rPr>
          <w:bCs/>
          <w:lang w:val="de-DE"/>
        </w:rPr>
        <w:t xml:space="preserve">30. 05. 2012. год.            </w:t>
      </w:r>
    </w:p>
    <w:p w:rsidR="00BA1208" w:rsidRPr="00A43AFF" w:rsidRDefault="00BA1208" w:rsidP="002152E8">
      <w:pPr>
        <w:spacing w:before="400" w:line="260" w:lineRule="exact"/>
        <w:jc w:val="both"/>
        <w:rPr>
          <w:b/>
          <w:noProof/>
          <w:szCs w:val="24"/>
          <w:lang w:val="sr-Cyrl-CS"/>
        </w:rPr>
      </w:pPr>
    </w:p>
    <w:p w:rsidR="00BA1208" w:rsidRDefault="00BA1208" w:rsidP="00BA1208">
      <w:pPr>
        <w:jc w:val="center"/>
        <w:rPr>
          <w:b/>
          <w:noProof/>
          <w:szCs w:val="24"/>
          <w:lang w:val="sr-Cyrl-CS"/>
        </w:rPr>
      </w:pPr>
      <w:r w:rsidRPr="00A43AFF">
        <w:rPr>
          <w:b/>
          <w:noProof/>
          <w:szCs w:val="24"/>
          <w:lang w:val="sr-Cyrl-CS"/>
        </w:rPr>
        <w:t>Члан 26.</w:t>
      </w:r>
    </w:p>
    <w:p w:rsidR="002152E8" w:rsidRPr="00A43AFF" w:rsidRDefault="002152E8" w:rsidP="00BA1208">
      <w:pPr>
        <w:jc w:val="center"/>
        <w:rPr>
          <w:b/>
          <w:noProof/>
          <w:szCs w:val="24"/>
          <w:lang w:val="sr-Cyrl-CS"/>
        </w:rPr>
      </w:pPr>
    </w:p>
    <w:p w:rsidR="00BA1208" w:rsidRPr="002152E8" w:rsidRDefault="002152E8" w:rsidP="00BA1208">
      <w:pPr>
        <w:ind w:firstLine="454"/>
        <w:jc w:val="both"/>
        <w:rPr>
          <w:noProof/>
          <w:spacing w:val="2"/>
          <w:szCs w:val="24"/>
          <w:lang w:val="sr-Cyrl-CS"/>
        </w:rPr>
      </w:pPr>
      <w:r w:rsidRPr="002152E8">
        <w:rPr>
          <w:noProof/>
          <w:spacing w:val="2"/>
          <w:szCs w:val="24"/>
          <w:lang w:val="ru-RU"/>
        </w:rPr>
        <w:t xml:space="preserve">Правилника о </w:t>
      </w:r>
      <w:r w:rsidRPr="002152E8">
        <w:rPr>
          <w:noProof/>
          <w:spacing w:val="2"/>
          <w:szCs w:val="24"/>
        </w:rPr>
        <w:t>похвалама</w:t>
      </w:r>
      <w:r w:rsidRPr="002152E8">
        <w:rPr>
          <w:noProof/>
          <w:spacing w:val="2"/>
          <w:szCs w:val="24"/>
          <w:lang w:val="sr-Cyrl-RS"/>
        </w:rPr>
        <w:t>,</w:t>
      </w:r>
      <w:r w:rsidRPr="002152E8">
        <w:rPr>
          <w:noProof/>
          <w:spacing w:val="2"/>
          <w:szCs w:val="24"/>
        </w:rPr>
        <w:t xml:space="preserve"> </w:t>
      </w:r>
      <w:r w:rsidRPr="002152E8">
        <w:rPr>
          <w:noProof/>
          <w:spacing w:val="2"/>
          <w:szCs w:val="24"/>
          <w:lang w:val="ru-RU"/>
        </w:rPr>
        <w:t>наградама и избору ученика генерације Медицинске школе ''Др Андра Јовановић'' Шабац</w:t>
      </w:r>
      <w:r w:rsidRPr="002152E8">
        <w:rPr>
          <w:noProof/>
          <w:spacing w:val="2"/>
          <w:szCs w:val="24"/>
          <w:lang w:val="sr-Cyrl-CS"/>
        </w:rPr>
        <w:t xml:space="preserve"> ступа </w:t>
      </w:r>
      <w:r w:rsidR="00BA1208" w:rsidRPr="002152E8">
        <w:rPr>
          <w:noProof/>
          <w:spacing w:val="2"/>
          <w:szCs w:val="24"/>
          <w:lang w:val="sr-Cyrl-CS"/>
        </w:rPr>
        <w:t>на сна</w:t>
      </w:r>
      <w:r w:rsidR="00BA1208" w:rsidRPr="002152E8">
        <w:rPr>
          <w:noProof/>
          <w:spacing w:val="2"/>
          <w:szCs w:val="24"/>
          <w:lang w:val="sr-Cyrl-CS"/>
        </w:rPr>
        <w:softHyphen/>
        <w:t>гу осмог да</w:t>
      </w:r>
      <w:r w:rsidR="00BA1208" w:rsidRPr="002152E8">
        <w:rPr>
          <w:noProof/>
          <w:spacing w:val="2"/>
          <w:szCs w:val="24"/>
          <w:lang w:val="sr-Cyrl-CS"/>
        </w:rPr>
        <w:softHyphen/>
        <w:t>на од да</w:t>
      </w:r>
      <w:r w:rsidR="00BA1208" w:rsidRPr="002152E8">
        <w:rPr>
          <w:noProof/>
          <w:spacing w:val="2"/>
          <w:szCs w:val="24"/>
          <w:lang w:val="sr-Cyrl-CS"/>
        </w:rPr>
        <w:softHyphen/>
        <w:t>на об</w:t>
      </w:r>
      <w:r w:rsidR="00BA1208" w:rsidRPr="002152E8">
        <w:rPr>
          <w:noProof/>
          <w:spacing w:val="2"/>
          <w:szCs w:val="24"/>
          <w:lang w:val="sr-Cyrl-CS"/>
        </w:rPr>
        <w:softHyphen/>
        <w:t>ја</w:t>
      </w:r>
      <w:r w:rsidR="00BA1208" w:rsidRPr="002152E8">
        <w:rPr>
          <w:noProof/>
          <w:spacing w:val="2"/>
          <w:szCs w:val="24"/>
          <w:lang w:val="sr-Cyrl-CS"/>
        </w:rPr>
        <w:softHyphen/>
        <w:t>вљи</w:t>
      </w:r>
      <w:r w:rsidR="00BA1208" w:rsidRPr="002152E8">
        <w:rPr>
          <w:noProof/>
          <w:spacing w:val="2"/>
          <w:szCs w:val="24"/>
          <w:lang w:val="sr-Cyrl-CS"/>
        </w:rPr>
        <w:softHyphen/>
        <w:t>ва</w:t>
      </w:r>
      <w:r w:rsidR="00BA1208" w:rsidRPr="002152E8">
        <w:rPr>
          <w:noProof/>
          <w:spacing w:val="2"/>
          <w:szCs w:val="24"/>
          <w:lang w:val="sr-Cyrl-CS"/>
        </w:rPr>
        <w:softHyphen/>
        <w:t>ња на огла</w:t>
      </w:r>
      <w:r w:rsidR="00BA1208" w:rsidRPr="002152E8">
        <w:rPr>
          <w:noProof/>
          <w:spacing w:val="2"/>
          <w:szCs w:val="24"/>
          <w:lang w:val="sr-Cyrl-CS"/>
        </w:rPr>
        <w:softHyphen/>
        <w:t>сној та</w:t>
      </w:r>
      <w:r w:rsidR="00BA1208" w:rsidRPr="002152E8">
        <w:rPr>
          <w:noProof/>
          <w:spacing w:val="2"/>
          <w:szCs w:val="24"/>
          <w:lang w:val="sr-Cyrl-CS"/>
        </w:rPr>
        <w:softHyphen/>
        <w:t>бли Шко</w:t>
      </w:r>
      <w:r w:rsidR="00BA1208" w:rsidRPr="002152E8">
        <w:rPr>
          <w:noProof/>
          <w:spacing w:val="2"/>
          <w:szCs w:val="24"/>
          <w:lang w:val="sr-Cyrl-CS"/>
        </w:rPr>
        <w:softHyphen/>
        <w:t>ле.</w:t>
      </w:r>
    </w:p>
    <w:p w:rsidR="00BA1208" w:rsidRPr="00CF6DE2" w:rsidRDefault="00BA1208" w:rsidP="00BA1208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</w:p>
    <w:p w:rsidR="00BA1208" w:rsidRPr="00CF6DE2" w:rsidRDefault="00BA1208" w:rsidP="00BA1208">
      <w:pPr>
        <w:ind w:firstLine="454"/>
        <w:jc w:val="both"/>
        <w:rPr>
          <w:noProof/>
          <w:sz w:val="22"/>
          <w:szCs w:val="22"/>
          <w:lang w:val="en-US"/>
        </w:rPr>
      </w:pPr>
    </w:p>
    <w:p w:rsidR="00BA1208" w:rsidRPr="000A1086" w:rsidRDefault="00BA1208" w:rsidP="00BA1208">
      <w:pPr>
        <w:rPr>
          <w:b/>
          <w:bCs/>
          <w:lang w:val="sr-Cyrl-CS"/>
        </w:rPr>
      </w:pPr>
      <w:r w:rsidRPr="000A1086">
        <w:rPr>
          <w:b/>
          <w:bCs/>
          <w:lang w:val="sr-Cyrl-CS"/>
        </w:rPr>
        <w:t xml:space="preserve">У Шапцу, </w:t>
      </w:r>
      <w:r w:rsidRPr="000A1086">
        <w:rPr>
          <w:b/>
          <w:bCs/>
          <w:lang w:val="sr-Cyrl-CS"/>
        </w:rPr>
        <w:tab/>
      </w:r>
      <w:r w:rsidRPr="000A1086">
        <w:rPr>
          <w:b/>
          <w:bCs/>
          <w:lang w:val="sr-Cyrl-CS"/>
        </w:rPr>
        <w:tab/>
      </w:r>
      <w:r w:rsidRPr="000A1086">
        <w:rPr>
          <w:b/>
          <w:bCs/>
          <w:lang w:val="sr-Cyrl-CS"/>
        </w:rPr>
        <w:tab/>
      </w:r>
      <w:r w:rsidRPr="000A1086">
        <w:rPr>
          <w:b/>
          <w:bCs/>
          <w:lang w:val="sr-Cyrl-CS"/>
        </w:rPr>
        <w:tab/>
      </w:r>
      <w:r>
        <w:rPr>
          <w:b/>
          <w:bCs/>
          <w:lang w:val="sr-Cyrl-CS"/>
        </w:rPr>
        <w:t xml:space="preserve">            </w:t>
      </w:r>
      <w:r w:rsidRPr="000A1086">
        <w:rPr>
          <w:b/>
          <w:bCs/>
          <w:lang w:val="sr-Cyrl-CS"/>
        </w:rPr>
        <w:t>ПРЕДСЕДНИК ШКОЛСКОГ ОДБОРА</w:t>
      </w:r>
    </w:p>
    <w:p w:rsidR="00BA1208" w:rsidRDefault="00BA1208" w:rsidP="00BA1208">
      <w:pPr>
        <w:rPr>
          <w:b/>
          <w:bCs/>
          <w:lang w:val="sr-Cyrl-CS"/>
        </w:rPr>
      </w:pPr>
      <w:r w:rsidRPr="000A1086">
        <w:rPr>
          <w:b/>
          <w:bCs/>
          <w:lang w:val="sr-Cyrl-CS"/>
        </w:rPr>
        <w:t>Дел. бр.</w:t>
      </w:r>
      <w:r>
        <w:rPr>
          <w:b/>
          <w:bCs/>
          <w:lang w:val="sr-Cyrl-CS"/>
        </w:rPr>
        <w:t xml:space="preserve"> </w:t>
      </w:r>
      <w:r w:rsidR="00F84599">
        <w:rPr>
          <w:b/>
          <w:bCs/>
          <w:lang w:val="sr-Cyrl-CS"/>
        </w:rPr>
        <w:t>516</w:t>
      </w:r>
      <w:r w:rsidRPr="000A1086">
        <w:rPr>
          <w:b/>
          <w:bCs/>
          <w:lang w:val="sr-Cyrl-CS"/>
        </w:rPr>
        <w:t xml:space="preserve">                   </w:t>
      </w:r>
      <w:r w:rsidRPr="000A1086">
        <w:rPr>
          <w:b/>
          <w:bCs/>
          <w:lang w:val="sr-Cyrl-CS"/>
        </w:rPr>
        <w:tab/>
      </w:r>
      <w:r w:rsidRPr="000A1086">
        <w:rPr>
          <w:b/>
          <w:bCs/>
          <w:lang w:val="sr-Cyrl-CS"/>
        </w:rPr>
        <w:tab/>
      </w:r>
      <w:r>
        <w:rPr>
          <w:b/>
          <w:bCs/>
          <w:lang w:val="sr-Cyrl-CS"/>
        </w:rPr>
        <w:t xml:space="preserve">               </w:t>
      </w:r>
    </w:p>
    <w:p w:rsidR="00BA1208" w:rsidRPr="000A1086" w:rsidRDefault="00BA1208" w:rsidP="00BA1208">
      <w:pPr>
        <w:rPr>
          <w:b/>
          <w:bCs/>
          <w:lang w:val="sr-Cyrl-CS"/>
        </w:rPr>
      </w:pPr>
      <w:r w:rsidRPr="000A1086">
        <w:rPr>
          <w:b/>
          <w:bCs/>
          <w:lang w:val="sr-Cyrl-CS"/>
        </w:rPr>
        <w:t xml:space="preserve">дана </w:t>
      </w:r>
      <w:r>
        <w:rPr>
          <w:b/>
          <w:bCs/>
          <w:lang w:val="sr-Cyrl-CS"/>
        </w:rPr>
        <w:t>26. 03.</w:t>
      </w:r>
      <w:r w:rsidRPr="000A1086">
        <w:rPr>
          <w:b/>
          <w:bCs/>
          <w:lang w:val="sr-Cyrl-CS"/>
        </w:rPr>
        <w:t xml:space="preserve"> 201</w:t>
      </w:r>
      <w:r>
        <w:rPr>
          <w:b/>
          <w:bCs/>
          <w:lang w:val="sr-Cyrl-CS"/>
        </w:rPr>
        <w:t>8</w:t>
      </w:r>
      <w:r w:rsidRPr="000A1086">
        <w:rPr>
          <w:b/>
          <w:bCs/>
          <w:lang w:val="sr-Cyrl-CS"/>
        </w:rPr>
        <w:t>.</w:t>
      </w:r>
      <w:r>
        <w:rPr>
          <w:b/>
          <w:bCs/>
          <w:lang w:val="sr-Cyrl-CS"/>
        </w:rPr>
        <w:t xml:space="preserve"> год.            </w:t>
      </w:r>
      <w:r>
        <w:rPr>
          <w:b/>
          <w:bCs/>
          <w:lang w:val="sr-Cyrl-CS"/>
        </w:rPr>
        <w:tab/>
        <w:t xml:space="preserve">                           мр Татјана Јовановић</w:t>
      </w:r>
    </w:p>
    <w:p w:rsidR="00BA1208" w:rsidRPr="000A1086" w:rsidRDefault="00BA1208" w:rsidP="00BA1208">
      <w:pPr>
        <w:rPr>
          <w:b/>
          <w:bCs/>
          <w:lang w:val="sr-Cyrl-CS"/>
        </w:rPr>
      </w:pPr>
    </w:p>
    <w:p w:rsidR="00BA1208" w:rsidRPr="000A1086" w:rsidRDefault="00BA1208" w:rsidP="00BA1208">
      <w:pPr>
        <w:rPr>
          <w:b/>
          <w:bCs/>
          <w:lang w:val="sr-Cyrl-CS"/>
        </w:rPr>
      </w:pPr>
    </w:p>
    <w:p w:rsidR="00177135" w:rsidRPr="002B34B6" w:rsidRDefault="00177135" w:rsidP="0017713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Правилник </w:t>
      </w:r>
      <w:r w:rsidRPr="002B34B6">
        <w:rPr>
          <w:b/>
          <w:bCs/>
          <w:lang w:val="sr-Cyrl-CS"/>
        </w:rPr>
        <w:t xml:space="preserve">истакнут на огласну таблу </w:t>
      </w:r>
    </w:p>
    <w:p w:rsidR="00177135" w:rsidRPr="002B34B6" w:rsidRDefault="00177135" w:rsidP="00177135">
      <w:pPr>
        <w:rPr>
          <w:b/>
          <w:bCs/>
          <w:lang w:val="sr-Cyrl-CS"/>
        </w:rPr>
      </w:pPr>
      <w:r w:rsidRPr="002B34B6">
        <w:rPr>
          <w:b/>
          <w:bCs/>
          <w:lang w:val="sr-Cyrl-CS"/>
        </w:rPr>
        <w:t>дана 27. 03. 2018. године,</w:t>
      </w:r>
    </w:p>
    <w:p w:rsidR="00177135" w:rsidRPr="002B34B6" w:rsidRDefault="00177135" w:rsidP="00177135">
      <w:pPr>
        <w:rPr>
          <w:b/>
          <w:bCs/>
          <w:lang w:val="sr-Cyrl-CS"/>
        </w:rPr>
      </w:pPr>
      <w:r>
        <w:rPr>
          <w:b/>
          <w:bCs/>
          <w:lang w:val="sr-Cyrl-CS"/>
        </w:rPr>
        <w:t>Правилник</w:t>
      </w:r>
      <w:r w:rsidRPr="002B34B6">
        <w:rPr>
          <w:b/>
          <w:bCs/>
          <w:lang w:val="sr-Cyrl-CS"/>
        </w:rPr>
        <w:t xml:space="preserve"> ступио на снагу</w:t>
      </w:r>
    </w:p>
    <w:p w:rsidR="00177135" w:rsidRPr="002B34B6" w:rsidRDefault="00177135" w:rsidP="00177135">
      <w:pPr>
        <w:rPr>
          <w:b/>
          <w:bCs/>
          <w:lang w:val="sr-Cyrl-CS"/>
        </w:rPr>
      </w:pPr>
      <w:r w:rsidRPr="002B34B6">
        <w:rPr>
          <w:b/>
          <w:bCs/>
          <w:lang w:val="sr-Cyrl-CS"/>
        </w:rPr>
        <w:t>дана 05. 04.  2018. године</w:t>
      </w:r>
    </w:p>
    <w:p w:rsidR="00177135" w:rsidRPr="002B34B6" w:rsidRDefault="00177135" w:rsidP="00177135">
      <w:pPr>
        <w:pStyle w:val="BodyText"/>
        <w:rPr>
          <w:b/>
          <w:bCs/>
        </w:rPr>
      </w:pPr>
    </w:p>
    <w:p w:rsidR="002F7488" w:rsidRPr="00BA1208" w:rsidRDefault="002F7488" w:rsidP="00177135">
      <w:pPr>
        <w:rPr>
          <w:b/>
          <w:bCs/>
          <w:lang w:val="sr-Cyrl-CS"/>
        </w:rPr>
      </w:pPr>
    </w:p>
    <w:sectPr w:rsidR="002F7488" w:rsidRPr="00BA12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E1" w:rsidRDefault="00BE64E1" w:rsidP="00A43AFF">
      <w:r>
        <w:separator/>
      </w:r>
    </w:p>
  </w:endnote>
  <w:endnote w:type="continuationSeparator" w:id="0">
    <w:p w:rsidR="00BE64E1" w:rsidRDefault="00BE64E1" w:rsidP="00A4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E8" w:rsidRDefault="002152E8" w:rsidP="002152E8">
    <w:pPr>
      <w:pStyle w:val="Footer"/>
      <w:jc w:val="center"/>
      <w:rPr>
        <w:b/>
        <w:i/>
        <w:sz w:val="20"/>
        <w:lang w:val="ru-RU"/>
      </w:rPr>
    </w:pPr>
    <w:r w:rsidRPr="002152E8">
      <w:rPr>
        <w:b/>
        <w:i/>
        <w:sz w:val="20"/>
        <w:lang w:val="ru-RU"/>
      </w:rPr>
      <w:t xml:space="preserve">Правилника о </w:t>
    </w:r>
    <w:r w:rsidRPr="002152E8">
      <w:rPr>
        <w:b/>
        <w:i/>
        <w:sz w:val="20"/>
      </w:rPr>
      <w:t>похвалама</w:t>
    </w:r>
    <w:r w:rsidRPr="002152E8">
      <w:rPr>
        <w:b/>
        <w:i/>
        <w:sz w:val="20"/>
        <w:lang w:val="sr-Cyrl-RS"/>
      </w:rPr>
      <w:t>,</w:t>
    </w:r>
    <w:r w:rsidRPr="002152E8">
      <w:rPr>
        <w:b/>
        <w:i/>
        <w:sz w:val="20"/>
      </w:rPr>
      <w:t xml:space="preserve"> </w:t>
    </w:r>
    <w:r w:rsidRPr="002152E8">
      <w:rPr>
        <w:b/>
        <w:i/>
        <w:sz w:val="20"/>
        <w:lang w:val="ru-RU"/>
      </w:rPr>
      <w:t xml:space="preserve">наградама и избору ученика генерације </w:t>
    </w:r>
  </w:p>
  <w:p w:rsidR="00A43AFF" w:rsidRDefault="002152E8" w:rsidP="002152E8">
    <w:pPr>
      <w:pStyle w:val="Footer"/>
      <w:jc w:val="center"/>
    </w:pPr>
    <w:r w:rsidRPr="002152E8">
      <w:rPr>
        <w:b/>
        <w:i/>
        <w:sz w:val="20"/>
        <w:lang w:val="ru-RU"/>
      </w:rPr>
      <w:t>Медицинске школе ''Др Андра Јовановић'' Шабац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E1" w:rsidRDefault="00BE64E1" w:rsidP="00A43AFF">
      <w:r>
        <w:separator/>
      </w:r>
    </w:p>
  </w:footnote>
  <w:footnote w:type="continuationSeparator" w:id="0">
    <w:p w:rsidR="00BE64E1" w:rsidRDefault="00BE64E1" w:rsidP="00A4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2F6D"/>
    <w:multiLevelType w:val="hybridMultilevel"/>
    <w:tmpl w:val="721AD3F4"/>
    <w:lvl w:ilvl="0" w:tplc="44E0A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66058A"/>
    <w:multiLevelType w:val="hybridMultilevel"/>
    <w:tmpl w:val="F412F7A0"/>
    <w:lvl w:ilvl="0" w:tplc="D5A6B8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C90699"/>
    <w:multiLevelType w:val="hybridMultilevel"/>
    <w:tmpl w:val="76D07FAE"/>
    <w:lvl w:ilvl="0" w:tplc="7C740942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CC03125"/>
    <w:multiLevelType w:val="hybridMultilevel"/>
    <w:tmpl w:val="B810D0F8"/>
    <w:lvl w:ilvl="0" w:tplc="44E0A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AF"/>
    <w:rsid w:val="00124346"/>
    <w:rsid w:val="00177135"/>
    <w:rsid w:val="002152E8"/>
    <w:rsid w:val="002C77BD"/>
    <w:rsid w:val="002E2813"/>
    <w:rsid w:val="002F7488"/>
    <w:rsid w:val="00323B8E"/>
    <w:rsid w:val="0037070B"/>
    <w:rsid w:val="00536489"/>
    <w:rsid w:val="0060474A"/>
    <w:rsid w:val="00661293"/>
    <w:rsid w:val="007302AF"/>
    <w:rsid w:val="009D4FB9"/>
    <w:rsid w:val="00A43AFF"/>
    <w:rsid w:val="00AC75C7"/>
    <w:rsid w:val="00BA1208"/>
    <w:rsid w:val="00BE64E1"/>
    <w:rsid w:val="00CA42B9"/>
    <w:rsid w:val="00CF2BB1"/>
    <w:rsid w:val="00D41EB3"/>
    <w:rsid w:val="00F10F87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6234-946F-47B2-B3B3-1FA01B8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2152E8"/>
    <w:pPr>
      <w:keepNext/>
      <w:jc w:val="center"/>
      <w:outlineLvl w:val="4"/>
    </w:pPr>
    <w:rPr>
      <w:b/>
      <w:bCs/>
      <w:sz w:val="40"/>
      <w:szCs w:val="24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2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BA1208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paragraph" w:styleId="NormalWeb">
    <w:name w:val="Normal (Web)"/>
    <w:basedOn w:val="Normal"/>
    <w:link w:val="NormalWebChar"/>
    <w:rsid w:val="00BA1208"/>
    <w:pPr>
      <w:spacing w:before="100" w:after="100"/>
    </w:pPr>
    <w:rPr>
      <w:rFonts w:eastAsia="SimSun"/>
      <w:lang w:eastAsia="zh-CN"/>
    </w:rPr>
  </w:style>
  <w:style w:type="character" w:customStyle="1" w:styleId="NormalWebChar">
    <w:name w:val="Normal (Web) Char"/>
    <w:link w:val="NormalWeb"/>
    <w:rsid w:val="00BA1208"/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styleId="Header">
    <w:name w:val="header"/>
    <w:basedOn w:val="Normal"/>
    <w:link w:val="HeaderChar"/>
    <w:uiPriority w:val="99"/>
    <w:unhideWhenUsed/>
    <w:rsid w:val="00A43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F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43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F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46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Heading5Char">
    <w:name w:val="Heading 5 Char"/>
    <w:basedOn w:val="DefaultParagraphFont"/>
    <w:link w:val="Heading5"/>
    <w:rsid w:val="002152E8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customStyle="1" w:styleId="CharChar">
    <w:name w:val="Char Char"/>
    <w:basedOn w:val="Normal"/>
    <w:rsid w:val="002152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2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de-DE"/>
    </w:rPr>
  </w:style>
  <w:style w:type="paragraph" w:styleId="BodyText">
    <w:name w:val="Body Text"/>
    <w:basedOn w:val="Normal"/>
    <w:link w:val="BodyTextChar"/>
    <w:rsid w:val="002152E8"/>
    <w:pPr>
      <w:jc w:val="both"/>
    </w:pPr>
    <w:rPr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152E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2152E8"/>
    <w:pPr>
      <w:jc w:val="both"/>
    </w:pPr>
    <w:rPr>
      <w:b/>
      <w:bCs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2152E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2152E8"/>
    <w:pPr>
      <w:ind w:firstLine="720"/>
      <w:jc w:val="both"/>
    </w:pPr>
    <w:rPr>
      <w:b/>
      <w:bCs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152E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215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1771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2018-03-27T10:57:00Z</cp:lastPrinted>
  <dcterms:created xsi:type="dcterms:W3CDTF">2022-12-20T09:22:00Z</dcterms:created>
  <dcterms:modified xsi:type="dcterms:W3CDTF">2022-12-20T09:22:00Z</dcterms:modified>
</cp:coreProperties>
</file>